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51" w:rsidRDefault="00C22551" w:rsidP="00C22551"/>
    <w:p w:rsidR="00C22551" w:rsidRDefault="00C22551" w:rsidP="00C22551">
      <w:pPr>
        <w:jc w:val="center"/>
        <w:rPr>
          <w:b/>
          <w:bCs/>
          <w:sz w:val="28"/>
        </w:rPr>
      </w:pPr>
      <w:r>
        <w:rPr>
          <w:b/>
          <w:sz w:val="28"/>
          <w:szCs w:val="28"/>
        </w:rPr>
        <w:t xml:space="preserve">ESL </w:t>
      </w:r>
      <w:r>
        <w:rPr>
          <w:b/>
          <w:bCs/>
          <w:sz w:val="28"/>
        </w:rPr>
        <w:t>Program Action Plan</w:t>
      </w:r>
    </w:p>
    <w:p w:rsidR="00C22551" w:rsidRDefault="00C22551" w:rsidP="00C22551">
      <w:pPr>
        <w:jc w:val="center"/>
        <w:rPr>
          <w:b/>
          <w:bCs/>
          <w:sz w:val="28"/>
        </w:rPr>
      </w:pPr>
    </w:p>
    <w:p w:rsidR="00C22551" w:rsidRPr="004832F3" w:rsidRDefault="004832F3" w:rsidP="004832F3">
      <w:pPr>
        <w:jc w:val="center"/>
        <w:rPr>
          <w:b/>
          <w:bCs/>
          <w:sz w:val="22"/>
          <w:u w:val="single"/>
        </w:rPr>
      </w:pPr>
      <w:r w:rsidRPr="004832F3">
        <w:rPr>
          <w:b/>
          <w:bCs/>
          <w:sz w:val="22"/>
          <w:u w:val="single"/>
        </w:rPr>
        <w:t>CHANGE WITH INSTRUCTIONAL PLAN</w:t>
      </w:r>
    </w:p>
    <w:p w:rsidR="004832F3" w:rsidRDefault="004832F3" w:rsidP="00C22551">
      <w:pPr>
        <w:rPr>
          <w:b/>
          <w:bCs/>
          <w:sz w:val="22"/>
        </w:rPr>
      </w:pPr>
    </w:p>
    <w:p w:rsidR="00C22551" w:rsidRDefault="00C22551" w:rsidP="00C22551">
      <w:pPr>
        <w:rPr>
          <w:b/>
          <w:bCs/>
          <w:sz w:val="22"/>
        </w:rPr>
      </w:pPr>
      <w:r>
        <w:rPr>
          <w:b/>
          <w:bCs/>
          <w:sz w:val="22"/>
        </w:rPr>
        <w:t xml:space="preserve">(1)SY: </w:t>
      </w:r>
      <w:r w:rsidRPr="00EA7979">
        <w:rPr>
          <w:b/>
          <w:bCs/>
          <w:sz w:val="22"/>
          <w:szCs w:val="22"/>
        </w:rPr>
        <w:t>2010-2011</w:t>
      </w:r>
      <w:r>
        <w:rPr>
          <w:b/>
          <w:bCs/>
          <w:sz w:val="22"/>
        </w:rPr>
        <w:tab/>
      </w:r>
      <w:r>
        <w:rPr>
          <w:b/>
          <w:bCs/>
          <w:sz w:val="22"/>
        </w:rPr>
        <w:tab/>
        <w:t xml:space="preserve">  (2) School:  </w:t>
      </w:r>
      <w:proofErr w:type="gramStart"/>
      <w:r>
        <w:rPr>
          <w:b/>
          <w:bCs/>
          <w:sz w:val="22"/>
        </w:rPr>
        <w:t>Upi</w:t>
      </w:r>
      <w:proofErr w:type="gramEnd"/>
      <w:r>
        <w:rPr>
          <w:b/>
          <w:bCs/>
          <w:sz w:val="22"/>
        </w:rPr>
        <w:t xml:space="preserve"> Elementary</w:t>
      </w:r>
      <w:r>
        <w:rPr>
          <w:b/>
          <w:bCs/>
          <w:sz w:val="22"/>
        </w:rPr>
        <w:tab/>
        <w:t>(3) Coordinator:   F. C. Wesolowski</w:t>
      </w:r>
    </w:p>
    <w:p w:rsidR="00C22551" w:rsidRDefault="00C22551" w:rsidP="00C22551">
      <w:pPr>
        <w:pBdr>
          <w:bottom w:val="dotted" w:sz="24" w:space="1" w:color="auto"/>
        </w:pBdr>
        <w:rPr>
          <w:b/>
          <w:bCs/>
          <w:sz w:val="22"/>
        </w:rPr>
      </w:pPr>
    </w:p>
    <w:p w:rsidR="00C22551" w:rsidRDefault="00C22551" w:rsidP="00C22551">
      <w:pPr>
        <w:rPr>
          <w:b/>
          <w:bCs/>
          <w:sz w:val="22"/>
        </w:rPr>
      </w:pPr>
    </w:p>
    <w:p w:rsidR="00C22551" w:rsidRDefault="00C22551" w:rsidP="00C22551">
      <w:pPr>
        <w:rPr>
          <w:b/>
          <w:bCs/>
          <w:sz w:val="22"/>
        </w:rPr>
      </w:pPr>
    </w:p>
    <w:p w:rsidR="004832F3" w:rsidRPr="004832F3" w:rsidRDefault="004832F3" w:rsidP="00C22551">
      <w:pPr>
        <w:rPr>
          <w:b/>
          <w:bCs/>
          <w:sz w:val="22"/>
        </w:rPr>
      </w:pPr>
      <w:r w:rsidRPr="004832F3">
        <w:rPr>
          <w:b/>
          <w:bCs/>
          <w:sz w:val="22"/>
        </w:rPr>
        <w:t>CHANGE IN PROGRAM SERVICE</w:t>
      </w:r>
    </w:p>
    <w:p w:rsidR="00C22551" w:rsidRPr="004832F3" w:rsidRDefault="00C22551" w:rsidP="00C22551">
      <w:pPr>
        <w:rPr>
          <w:bCs/>
          <w:sz w:val="22"/>
        </w:rPr>
      </w:pPr>
      <w:r w:rsidRPr="004832F3">
        <w:rPr>
          <w:bCs/>
          <w:sz w:val="22"/>
        </w:rPr>
        <w:t>The Pullout Program of the school’s Action Plan will not be implemented this year because of the Direct I</w:t>
      </w:r>
      <w:r w:rsidR="00763B7D" w:rsidRPr="004832F3">
        <w:rPr>
          <w:bCs/>
          <w:sz w:val="22"/>
        </w:rPr>
        <w:t xml:space="preserve">nstruction schedule and grouping of students </w:t>
      </w:r>
      <w:r w:rsidRPr="004832F3">
        <w:rPr>
          <w:bCs/>
          <w:sz w:val="22"/>
        </w:rPr>
        <w:t>for the ESL teachers.</w:t>
      </w:r>
    </w:p>
    <w:p w:rsidR="00C22551" w:rsidRPr="004832F3" w:rsidRDefault="00C22551" w:rsidP="00C22551">
      <w:pPr>
        <w:rPr>
          <w:bCs/>
          <w:sz w:val="22"/>
        </w:rPr>
      </w:pPr>
    </w:p>
    <w:p w:rsidR="004832F3" w:rsidRPr="004832F3" w:rsidRDefault="004832F3" w:rsidP="00C22551">
      <w:pPr>
        <w:rPr>
          <w:b/>
          <w:bCs/>
          <w:sz w:val="22"/>
        </w:rPr>
      </w:pPr>
      <w:r w:rsidRPr="004832F3">
        <w:rPr>
          <w:b/>
          <w:bCs/>
          <w:sz w:val="22"/>
        </w:rPr>
        <w:t>GROUPING</w:t>
      </w:r>
    </w:p>
    <w:p w:rsidR="00972B0E" w:rsidRPr="004832F3" w:rsidRDefault="00C22551" w:rsidP="00C22551">
      <w:pPr>
        <w:rPr>
          <w:bCs/>
          <w:sz w:val="22"/>
        </w:rPr>
      </w:pPr>
      <w:r w:rsidRPr="004832F3">
        <w:rPr>
          <w:bCs/>
          <w:sz w:val="22"/>
        </w:rPr>
        <w:t>Mrs. Josephine Cruz teaches students in Grades 1, 2, and 3 for Reading</w:t>
      </w:r>
      <w:r w:rsidR="00763B7D" w:rsidRPr="004832F3">
        <w:rPr>
          <w:bCs/>
          <w:sz w:val="22"/>
        </w:rPr>
        <w:t xml:space="preserve"> (RM1 &amp; RM2)</w:t>
      </w:r>
      <w:r w:rsidRPr="004832F3">
        <w:rPr>
          <w:bCs/>
          <w:sz w:val="22"/>
        </w:rPr>
        <w:t>, Language</w:t>
      </w:r>
      <w:r w:rsidR="00763B7D" w:rsidRPr="004832F3">
        <w:rPr>
          <w:bCs/>
          <w:sz w:val="22"/>
        </w:rPr>
        <w:t xml:space="preserve"> (LFL &amp; RWA)</w:t>
      </w:r>
      <w:r w:rsidRPr="004832F3">
        <w:rPr>
          <w:bCs/>
          <w:sz w:val="22"/>
        </w:rPr>
        <w:t xml:space="preserve"> and Math</w:t>
      </w:r>
      <w:r w:rsidR="00763B7D" w:rsidRPr="004832F3">
        <w:rPr>
          <w:bCs/>
          <w:sz w:val="22"/>
        </w:rPr>
        <w:t xml:space="preserve"> (CMCB)</w:t>
      </w:r>
      <w:r w:rsidRPr="004832F3">
        <w:rPr>
          <w:bCs/>
          <w:sz w:val="22"/>
        </w:rPr>
        <w:t>.</w:t>
      </w:r>
      <w:r w:rsidR="00972B0E" w:rsidRPr="004832F3">
        <w:rPr>
          <w:bCs/>
          <w:sz w:val="22"/>
        </w:rPr>
        <w:t xml:space="preserve">  </w:t>
      </w:r>
      <w:r w:rsidR="00763B7D" w:rsidRPr="004832F3">
        <w:rPr>
          <w:bCs/>
          <w:sz w:val="22"/>
        </w:rPr>
        <w:t xml:space="preserve">26 of her 27 students are English Language Learners. </w:t>
      </w:r>
    </w:p>
    <w:p w:rsidR="00C22551" w:rsidRPr="004832F3" w:rsidRDefault="00C22551" w:rsidP="00C22551">
      <w:pPr>
        <w:rPr>
          <w:bCs/>
          <w:sz w:val="22"/>
        </w:rPr>
      </w:pPr>
    </w:p>
    <w:p w:rsidR="00C22551" w:rsidRPr="004832F3" w:rsidRDefault="00C22551" w:rsidP="00C22551">
      <w:pPr>
        <w:rPr>
          <w:bCs/>
          <w:sz w:val="22"/>
        </w:rPr>
      </w:pPr>
      <w:r w:rsidRPr="004832F3">
        <w:rPr>
          <w:bCs/>
          <w:sz w:val="22"/>
        </w:rPr>
        <w:t>Mrs. Marife Fernandez teaches students in Grades 4 and 5 for Reading</w:t>
      </w:r>
      <w:r w:rsidR="00763B7D" w:rsidRPr="004832F3">
        <w:rPr>
          <w:bCs/>
          <w:sz w:val="22"/>
        </w:rPr>
        <w:t xml:space="preserve"> (Dec B2)</w:t>
      </w:r>
      <w:r w:rsidRPr="004832F3">
        <w:rPr>
          <w:bCs/>
          <w:sz w:val="22"/>
        </w:rPr>
        <w:t>, Language</w:t>
      </w:r>
      <w:r w:rsidR="00763B7D" w:rsidRPr="004832F3">
        <w:rPr>
          <w:bCs/>
          <w:sz w:val="22"/>
        </w:rPr>
        <w:t xml:space="preserve"> (RWB)</w:t>
      </w:r>
      <w:r w:rsidRPr="004832F3">
        <w:rPr>
          <w:bCs/>
          <w:sz w:val="22"/>
        </w:rPr>
        <w:t xml:space="preserve"> and Math</w:t>
      </w:r>
      <w:r w:rsidR="00763B7D" w:rsidRPr="004832F3">
        <w:rPr>
          <w:bCs/>
          <w:sz w:val="22"/>
        </w:rPr>
        <w:t xml:space="preserve"> CMCB)</w:t>
      </w:r>
      <w:r w:rsidRPr="004832F3">
        <w:rPr>
          <w:bCs/>
          <w:sz w:val="22"/>
        </w:rPr>
        <w:t>.</w:t>
      </w:r>
      <w:r w:rsidR="00763B7D" w:rsidRPr="004832F3">
        <w:rPr>
          <w:bCs/>
          <w:sz w:val="22"/>
        </w:rPr>
        <w:t xml:space="preserve"> 23 of her 28 students are English Language Learners.</w:t>
      </w:r>
    </w:p>
    <w:p w:rsidR="00C22551" w:rsidRPr="004832F3" w:rsidRDefault="00C22551" w:rsidP="00C22551">
      <w:pPr>
        <w:rPr>
          <w:bCs/>
          <w:sz w:val="22"/>
        </w:rPr>
      </w:pPr>
    </w:p>
    <w:p w:rsidR="00C22551" w:rsidRPr="004832F3" w:rsidRDefault="00C22551" w:rsidP="00C22551">
      <w:pPr>
        <w:rPr>
          <w:bCs/>
          <w:sz w:val="22"/>
        </w:rPr>
      </w:pPr>
      <w:r w:rsidRPr="004832F3">
        <w:rPr>
          <w:bCs/>
          <w:sz w:val="22"/>
        </w:rPr>
        <w:t>Mrs. Femelyne Wesolowski teaches students in Grades 2, 3, 4, and 4 for Reading</w:t>
      </w:r>
      <w:r w:rsidR="00763B7D" w:rsidRPr="004832F3">
        <w:rPr>
          <w:bCs/>
          <w:sz w:val="22"/>
        </w:rPr>
        <w:t xml:space="preserve"> (RM1)</w:t>
      </w:r>
      <w:r w:rsidRPr="004832F3">
        <w:rPr>
          <w:bCs/>
          <w:sz w:val="22"/>
        </w:rPr>
        <w:t xml:space="preserve"> and Language</w:t>
      </w:r>
      <w:r w:rsidR="00763B7D" w:rsidRPr="004832F3">
        <w:rPr>
          <w:bCs/>
          <w:sz w:val="22"/>
        </w:rPr>
        <w:t xml:space="preserve"> (LFL)</w:t>
      </w:r>
      <w:r w:rsidRPr="004832F3">
        <w:rPr>
          <w:bCs/>
          <w:sz w:val="22"/>
        </w:rPr>
        <w:t>.  She works on ESL Coordinator’s tasks between 11:15 AM - 12 PM.</w:t>
      </w:r>
      <w:r w:rsidR="00972B0E" w:rsidRPr="004832F3">
        <w:rPr>
          <w:bCs/>
          <w:sz w:val="22"/>
        </w:rPr>
        <w:t xml:space="preserve"> All of her students are identified as English Language Learners.</w:t>
      </w:r>
    </w:p>
    <w:p w:rsidR="00EB2740" w:rsidRPr="004832F3" w:rsidRDefault="00EB2740" w:rsidP="00C22551">
      <w:pPr>
        <w:rPr>
          <w:bCs/>
          <w:sz w:val="22"/>
        </w:rPr>
      </w:pPr>
    </w:p>
    <w:p w:rsidR="004832F3" w:rsidRPr="004832F3" w:rsidRDefault="004832F3" w:rsidP="00C22551">
      <w:pPr>
        <w:rPr>
          <w:b/>
          <w:bCs/>
          <w:sz w:val="22"/>
        </w:rPr>
      </w:pPr>
      <w:r w:rsidRPr="004832F3">
        <w:rPr>
          <w:b/>
          <w:bCs/>
          <w:sz w:val="22"/>
        </w:rPr>
        <w:t>SCHEDULE</w:t>
      </w:r>
    </w:p>
    <w:p w:rsidR="00EB2740" w:rsidRPr="004832F3" w:rsidRDefault="00EB2740" w:rsidP="00C22551">
      <w:pPr>
        <w:rPr>
          <w:bCs/>
          <w:sz w:val="22"/>
        </w:rPr>
      </w:pPr>
      <w:r w:rsidRPr="004832F3">
        <w:rPr>
          <w:bCs/>
          <w:sz w:val="22"/>
        </w:rPr>
        <w:t>The attached class s</w:t>
      </w:r>
      <w:r w:rsidR="00470692" w:rsidRPr="004832F3">
        <w:rPr>
          <w:bCs/>
          <w:sz w:val="22"/>
        </w:rPr>
        <w:t xml:space="preserve">chedule shows that [1] Reading, Language, and/or Math times overlap for the </w:t>
      </w:r>
      <w:r w:rsidR="00972B0E" w:rsidRPr="004832F3">
        <w:rPr>
          <w:bCs/>
          <w:sz w:val="22"/>
        </w:rPr>
        <w:t>multiple grade levels taught and</w:t>
      </w:r>
      <w:r w:rsidR="00470692" w:rsidRPr="004832F3">
        <w:rPr>
          <w:bCs/>
          <w:sz w:val="22"/>
        </w:rPr>
        <w:t xml:space="preserve"> [2] each teacher d</w:t>
      </w:r>
      <w:r w:rsidRPr="004832F3">
        <w:rPr>
          <w:bCs/>
          <w:sz w:val="22"/>
        </w:rPr>
        <w:t>oes not have a prep time, which is normally taken during th</w:t>
      </w:r>
      <w:r w:rsidR="00470692" w:rsidRPr="004832F3">
        <w:rPr>
          <w:bCs/>
          <w:sz w:val="22"/>
        </w:rPr>
        <w:t xml:space="preserve">e grade level’s Chamorro time.  </w:t>
      </w:r>
      <w:r w:rsidRPr="004832F3">
        <w:rPr>
          <w:bCs/>
          <w:sz w:val="22"/>
        </w:rPr>
        <w:t>The only available “prep time” is 8 – 8:20 AM, which would have been the ESL pullout time.</w:t>
      </w:r>
    </w:p>
    <w:p w:rsidR="00EB2740" w:rsidRPr="004832F3" w:rsidRDefault="00EB2740" w:rsidP="00C22551">
      <w:pPr>
        <w:rPr>
          <w:bCs/>
          <w:sz w:val="22"/>
        </w:rPr>
      </w:pPr>
    </w:p>
    <w:p w:rsidR="004832F3" w:rsidRPr="004832F3" w:rsidRDefault="00376168" w:rsidP="00C22551">
      <w:pPr>
        <w:rPr>
          <w:b/>
          <w:bCs/>
          <w:sz w:val="22"/>
        </w:rPr>
      </w:pPr>
      <w:r>
        <w:rPr>
          <w:b/>
          <w:bCs/>
          <w:sz w:val="22"/>
        </w:rPr>
        <w:t xml:space="preserve">ESL Teacher </w:t>
      </w:r>
      <w:r w:rsidR="004832F3" w:rsidRPr="004832F3">
        <w:rPr>
          <w:b/>
          <w:bCs/>
          <w:sz w:val="22"/>
        </w:rPr>
        <w:t>SERVICE</w:t>
      </w:r>
      <w:r>
        <w:rPr>
          <w:b/>
          <w:bCs/>
          <w:sz w:val="22"/>
        </w:rPr>
        <w:t xml:space="preserve"> of ELLs</w:t>
      </w:r>
    </w:p>
    <w:p w:rsidR="00763B7D" w:rsidRDefault="00763B7D" w:rsidP="00C22551">
      <w:pPr>
        <w:rPr>
          <w:bCs/>
          <w:sz w:val="22"/>
        </w:rPr>
      </w:pPr>
      <w:r w:rsidRPr="004832F3">
        <w:rPr>
          <w:bCs/>
          <w:sz w:val="22"/>
        </w:rPr>
        <w:t>The ESL teachers are already working with ELLs identified as new to an English-speaking school (off-island entry) or LAS Level 1 or 2 (non-proficient/beginning proficiency)</w:t>
      </w:r>
      <w:r w:rsidR="00376168">
        <w:rPr>
          <w:bCs/>
          <w:sz w:val="22"/>
        </w:rPr>
        <w:t>, both of whom are placed in the beginning levels of the Direct Instruction program</w:t>
      </w:r>
      <w:r w:rsidR="004832F3">
        <w:rPr>
          <w:bCs/>
          <w:sz w:val="22"/>
        </w:rPr>
        <w:t>.  They use the teaching and learning strategies with modifications and accommodations as needed to ensure that the reading, language, and math skills and concepts taught are “comprehensible” to the ELLs.</w:t>
      </w:r>
    </w:p>
    <w:p w:rsidR="00376168" w:rsidRDefault="00376168" w:rsidP="00C22551">
      <w:pPr>
        <w:rPr>
          <w:bCs/>
          <w:sz w:val="22"/>
        </w:rPr>
      </w:pPr>
    </w:p>
    <w:p w:rsidR="00376168" w:rsidRDefault="00376168" w:rsidP="00C22551">
      <w:pPr>
        <w:rPr>
          <w:bCs/>
          <w:sz w:val="22"/>
        </w:rPr>
      </w:pPr>
      <w:r>
        <w:rPr>
          <w:bCs/>
          <w:sz w:val="22"/>
        </w:rPr>
        <w:t xml:space="preserve">ELLs placed with the regular classroom teachers are at a “higher” level of the DI programs.  Their progress is monitored through the Semester Modifications Reports and Follow </w:t>
      </w:r>
      <w:proofErr w:type="gramStart"/>
      <w:r>
        <w:rPr>
          <w:bCs/>
          <w:sz w:val="22"/>
        </w:rPr>
        <w:t>Up</w:t>
      </w:r>
      <w:proofErr w:type="gramEnd"/>
      <w:r>
        <w:rPr>
          <w:bCs/>
          <w:sz w:val="22"/>
        </w:rPr>
        <w:t xml:space="preserve"> Forms and consultations as needed.</w:t>
      </w:r>
    </w:p>
    <w:p w:rsidR="00376168" w:rsidRDefault="00376168" w:rsidP="00C22551">
      <w:pPr>
        <w:rPr>
          <w:bCs/>
          <w:sz w:val="22"/>
        </w:rPr>
      </w:pPr>
    </w:p>
    <w:p w:rsidR="00376168" w:rsidRDefault="00376168" w:rsidP="00C22551">
      <w:pPr>
        <w:rPr>
          <w:bCs/>
          <w:sz w:val="22"/>
        </w:rPr>
      </w:pPr>
      <w:r>
        <w:rPr>
          <w:bCs/>
          <w:sz w:val="22"/>
        </w:rPr>
        <w:t>While it is unfortunate that direct contact with the ESL teachers is not possible with the majority of the school’s ELLs, the ESL teachers are teaching those ELLS with the greatest need for English language instruction and academic instruction in reading, language, and math.</w:t>
      </w:r>
    </w:p>
    <w:p w:rsidR="00376168" w:rsidRDefault="00376168" w:rsidP="00C22551">
      <w:pPr>
        <w:rPr>
          <w:bCs/>
          <w:sz w:val="22"/>
        </w:rPr>
      </w:pPr>
    </w:p>
    <w:p w:rsidR="00376168" w:rsidRPr="00C15BCF" w:rsidRDefault="00376168" w:rsidP="00C22551">
      <w:pPr>
        <w:rPr>
          <w:b/>
          <w:bCs/>
          <w:sz w:val="22"/>
        </w:rPr>
      </w:pPr>
      <w:r w:rsidRPr="00C15BCF">
        <w:rPr>
          <w:b/>
          <w:bCs/>
          <w:sz w:val="22"/>
        </w:rPr>
        <w:t>Regular Classroom Teacher Service of ELLs</w:t>
      </w:r>
    </w:p>
    <w:p w:rsidR="00376168" w:rsidRDefault="00376168" w:rsidP="00C22551">
      <w:pPr>
        <w:rPr>
          <w:bCs/>
          <w:sz w:val="22"/>
        </w:rPr>
      </w:pPr>
      <w:r>
        <w:rPr>
          <w:bCs/>
          <w:sz w:val="22"/>
        </w:rPr>
        <w:t>Because more than half of the school population is identified as speaking a language other than English, RCTs must use teaching and learning strategies which will help such students.  They were provided with a list of strategies and ideas on working with ELLs which can be incorporated into their direct</w:t>
      </w:r>
      <w:r w:rsidR="00C15BCF">
        <w:rPr>
          <w:bCs/>
          <w:sz w:val="22"/>
        </w:rPr>
        <w:t xml:space="preserve"> instruction and content area instruction lessons.  A blank copy of the semester modifications report will be provided; it lists all the modifications and accommodations which they can or already use.</w:t>
      </w:r>
    </w:p>
    <w:p w:rsidR="00C15BCF" w:rsidRDefault="00C15BCF" w:rsidP="00C22551">
      <w:pPr>
        <w:rPr>
          <w:bCs/>
          <w:sz w:val="22"/>
        </w:rPr>
      </w:pPr>
    </w:p>
    <w:p w:rsidR="00C15BCF" w:rsidRDefault="00C15BCF" w:rsidP="00C15BCF">
      <w:pPr>
        <w:jc w:val="both"/>
        <w:rPr>
          <w:sz w:val="22"/>
        </w:rPr>
      </w:pPr>
    </w:p>
    <w:p w:rsidR="00C15BCF" w:rsidRPr="00C15BCF" w:rsidRDefault="00C15BCF" w:rsidP="00C15BCF">
      <w:pPr>
        <w:jc w:val="both"/>
        <w:rPr>
          <w:b/>
          <w:sz w:val="22"/>
        </w:rPr>
      </w:pPr>
      <w:r w:rsidRPr="00C15BCF">
        <w:rPr>
          <w:b/>
          <w:sz w:val="22"/>
        </w:rPr>
        <w:lastRenderedPageBreak/>
        <w:t>REFERENCE</w:t>
      </w:r>
    </w:p>
    <w:p w:rsidR="00C15BCF" w:rsidRDefault="00C15BCF" w:rsidP="00C15BCF">
      <w:pPr>
        <w:jc w:val="both"/>
        <w:rPr>
          <w:sz w:val="22"/>
        </w:rPr>
      </w:pPr>
      <w:r>
        <w:rPr>
          <w:sz w:val="22"/>
        </w:rPr>
        <w:t>ESL Procedural Manual</w:t>
      </w:r>
      <w:r w:rsidR="00DC33B8">
        <w:rPr>
          <w:sz w:val="22"/>
        </w:rPr>
        <w:t xml:space="preserve"> excerpts</w:t>
      </w:r>
    </w:p>
    <w:p w:rsidR="00C15BCF" w:rsidRPr="00DC33B8" w:rsidRDefault="00C15BCF" w:rsidP="00DC33B8">
      <w:pPr>
        <w:jc w:val="both"/>
        <w:rPr>
          <w:b/>
          <w:bCs/>
          <w:sz w:val="22"/>
        </w:rPr>
      </w:pPr>
      <w:r w:rsidRPr="00DC33B8">
        <w:rPr>
          <w:bCs/>
          <w:sz w:val="22"/>
        </w:rPr>
        <w:t xml:space="preserve">(2)  SHELTERED LANGUAGE ARTS CLASSES </w:t>
      </w:r>
      <w:r w:rsidR="00DC33B8" w:rsidRPr="00DC33B8">
        <w:rPr>
          <w:bCs/>
          <w:sz w:val="22"/>
        </w:rPr>
        <w:t>–</w:t>
      </w:r>
      <w:r w:rsidRPr="00DC33B8">
        <w:rPr>
          <w:bCs/>
          <w:sz w:val="22"/>
        </w:rPr>
        <w:t xml:space="preserve"> Elementary</w:t>
      </w:r>
      <w:r w:rsidR="00DC33B8" w:rsidRPr="00DC33B8">
        <w:rPr>
          <w:bCs/>
          <w:sz w:val="22"/>
        </w:rPr>
        <w:t xml:space="preserve">:  </w:t>
      </w:r>
      <w:r w:rsidRPr="00DC33B8">
        <w:rPr>
          <w:bCs/>
          <w:sz w:val="22"/>
        </w:rPr>
        <w:t>In this direct service program, students are taught by an ESL teacher who makes the appropriate modifications to the regular curriculum to ensure that the material presented is comprehensible to the English Language Learner</w:t>
      </w:r>
      <w:r w:rsidRPr="00DC33B8">
        <w:rPr>
          <w:b/>
          <w:bCs/>
          <w:sz w:val="22"/>
        </w:rPr>
        <w:t>.</w:t>
      </w:r>
      <w:r w:rsidR="00DC33B8">
        <w:rPr>
          <w:b/>
          <w:bCs/>
          <w:sz w:val="22"/>
        </w:rPr>
        <w:t xml:space="preserve"> </w:t>
      </w:r>
      <w:r w:rsidR="00DC33B8" w:rsidRPr="00DC33B8">
        <w:rPr>
          <w:bCs/>
          <w:i/>
          <w:sz w:val="22"/>
        </w:rPr>
        <w:t>pg</w:t>
      </w:r>
      <w:r w:rsidRPr="00DC33B8">
        <w:rPr>
          <w:bCs/>
          <w:i/>
          <w:sz w:val="22"/>
        </w:rPr>
        <w:t>. 8</w:t>
      </w:r>
    </w:p>
    <w:p w:rsidR="00C15BCF" w:rsidRDefault="00C15BCF" w:rsidP="00C15BCF">
      <w:pPr>
        <w:jc w:val="both"/>
        <w:rPr>
          <w:sz w:val="22"/>
        </w:rPr>
      </w:pPr>
    </w:p>
    <w:p w:rsidR="00C15BCF" w:rsidRPr="00636644" w:rsidRDefault="00C15BCF" w:rsidP="00C15BCF">
      <w:pPr>
        <w:jc w:val="both"/>
        <w:rPr>
          <w:sz w:val="22"/>
        </w:rPr>
      </w:pPr>
      <w:r w:rsidRPr="00636644">
        <w:rPr>
          <w:sz w:val="22"/>
        </w:rPr>
        <w:t>It is important to note that the ESL Coordinator</w:t>
      </w:r>
      <w:r>
        <w:rPr>
          <w:sz w:val="22"/>
        </w:rPr>
        <w:t xml:space="preserve"> is</w:t>
      </w:r>
      <w:r w:rsidRPr="00636644">
        <w:rPr>
          <w:sz w:val="22"/>
        </w:rPr>
        <w:t xml:space="preserve"> not overseeing the work of the regular classroom teacher.  Rather, he/she is facilitating the process of documenting the presence of the equitable education to which all English Language Learners are entitled.  It is the responsibility of the School Principal to ensure compliance of this mandate within the school.</w:t>
      </w:r>
      <w:r w:rsidRPr="00C15BCF">
        <w:rPr>
          <w:i/>
          <w:sz w:val="22"/>
        </w:rPr>
        <w:t xml:space="preserve"> </w:t>
      </w:r>
      <w:proofErr w:type="gramStart"/>
      <w:r w:rsidRPr="00C15BCF">
        <w:rPr>
          <w:i/>
          <w:sz w:val="22"/>
        </w:rPr>
        <w:t>pg.13.</w:t>
      </w:r>
      <w:proofErr w:type="gramEnd"/>
    </w:p>
    <w:p w:rsidR="00C15BCF" w:rsidRPr="004832F3" w:rsidRDefault="00C15BCF" w:rsidP="00C22551">
      <w:pPr>
        <w:rPr>
          <w:bCs/>
          <w:sz w:val="22"/>
        </w:rPr>
      </w:pPr>
    </w:p>
    <w:p w:rsidR="00DC33B8" w:rsidRDefault="00DC33B8" w:rsidP="00C22551">
      <w:pPr>
        <w:rPr>
          <w:bCs/>
          <w:sz w:val="22"/>
        </w:rPr>
      </w:pPr>
      <w:r w:rsidRPr="00636644">
        <w:rPr>
          <w:sz w:val="22"/>
        </w:rPr>
        <w:t>The ESL coordinator/teacher in the elementary level shall have a minimum of 2 hours of the school day for their ESL coordinator duties.  At least one hour of this time should be uninterrupted by other teaching duties</w:t>
      </w:r>
      <w:r>
        <w:rPr>
          <w:sz w:val="22"/>
        </w:rPr>
        <w:t xml:space="preserve">. </w:t>
      </w:r>
      <w:r w:rsidRPr="00DC33B8">
        <w:rPr>
          <w:i/>
          <w:sz w:val="22"/>
        </w:rPr>
        <w:t>pg. 24</w:t>
      </w:r>
    </w:p>
    <w:p w:rsidR="00DC33B8" w:rsidRPr="004832F3" w:rsidRDefault="00DC33B8" w:rsidP="00C22551">
      <w:pPr>
        <w:rPr>
          <w:bCs/>
          <w:sz w:val="22"/>
        </w:rPr>
      </w:pPr>
    </w:p>
    <w:p w:rsidR="00972B0E" w:rsidRPr="004832F3" w:rsidRDefault="00972B0E" w:rsidP="00C22551">
      <w:pPr>
        <w:rPr>
          <w:bCs/>
          <w:sz w:val="22"/>
        </w:rPr>
      </w:pPr>
      <w:r w:rsidRPr="004832F3">
        <w:rPr>
          <w:bCs/>
          <w:sz w:val="22"/>
        </w:rPr>
        <w:t>GFT Board Union Teacher Contract excerpts</w:t>
      </w:r>
    </w:p>
    <w:p w:rsidR="00EB2740" w:rsidRPr="004832F3" w:rsidRDefault="00EB2740" w:rsidP="00C22551">
      <w:pPr>
        <w:rPr>
          <w:bCs/>
          <w:sz w:val="22"/>
        </w:rPr>
      </w:pPr>
      <w:proofErr w:type="gramStart"/>
      <w:r w:rsidRPr="004832F3">
        <w:rPr>
          <w:bCs/>
          <w:sz w:val="22"/>
        </w:rPr>
        <w:t>1.B.9</w:t>
      </w:r>
      <w:proofErr w:type="gramEnd"/>
      <w:r w:rsidRPr="004832F3">
        <w:rPr>
          <w:bCs/>
          <w:sz w:val="22"/>
        </w:rPr>
        <w:t xml:space="preserve">  Preparation Period: The non-instructional time during the duty day of the classroom teacher, exclusive of teacher breaks and lunch, which is reserved for subject preparation and is free from other assigned duties.</w:t>
      </w:r>
    </w:p>
    <w:p w:rsidR="00EB2740" w:rsidRPr="004832F3" w:rsidRDefault="00EB2740" w:rsidP="00C22551">
      <w:pPr>
        <w:rPr>
          <w:bCs/>
          <w:sz w:val="22"/>
        </w:rPr>
      </w:pPr>
    </w:p>
    <w:p w:rsidR="00EB2740" w:rsidRPr="004832F3" w:rsidRDefault="00EB2740" w:rsidP="00C22551">
      <w:pPr>
        <w:rPr>
          <w:bCs/>
          <w:sz w:val="22"/>
        </w:rPr>
      </w:pPr>
      <w:proofErr w:type="gramStart"/>
      <w:r w:rsidRPr="004832F3">
        <w:rPr>
          <w:bCs/>
          <w:sz w:val="22"/>
        </w:rPr>
        <w:t>5.B.6</w:t>
      </w:r>
      <w:proofErr w:type="gramEnd"/>
      <w:r w:rsidRPr="004832F3">
        <w:rPr>
          <w:bCs/>
          <w:sz w:val="22"/>
        </w:rPr>
        <w:t xml:space="preserve"> </w:t>
      </w:r>
      <w:r w:rsidR="00061153" w:rsidRPr="004832F3">
        <w:rPr>
          <w:bCs/>
          <w:sz w:val="22"/>
        </w:rPr>
        <w:t>Each elementary classroom teacher shall have a preparation period of at least twenty (20) consecutive minutes in length. …</w:t>
      </w:r>
    </w:p>
    <w:p w:rsidR="00061153" w:rsidRDefault="00061153" w:rsidP="00C22551">
      <w:pPr>
        <w:rPr>
          <w:b/>
          <w:bCs/>
          <w:sz w:val="22"/>
        </w:rPr>
      </w:pPr>
    </w:p>
    <w:p w:rsidR="00470692" w:rsidRDefault="00470692" w:rsidP="00061153">
      <w:pPr>
        <w:jc w:val="center"/>
        <w:rPr>
          <w:b/>
          <w:bCs/>
          <w:sz w:val="22"/>
        </w:rPr>
      </w:pPr>
    </w:p>
    <w:p w:rsidR="00470692" w:rsidRDefault="00470692" w:rsidP="00061153">
      <w:pPr>
        <w:jc w:val="center"/>
        <w:rPr>
          <w:b/>
          <w:bCs/>
          <w:sz w:val="22"/>
        </w:rPr>
      </w:pPr>
    </w:p>
    <w:p w:rsidR="00061153" w:rsidRDefault="00061153" w:rsidP="00061153">
      <w:pPr>
        <w:jc w:val="center"/>
        <w:rPr>
          <w:b/>
          <w:bCs/>
          <w:sz w:val="22"/>
        </w:rPr>
      </w:pPr>
      <w:r>
        <w:rPr>
          <w:b/>
          <w:bCs/>
          <w:sz w:val="22"/>
        </w:rPr>
        <w:br w:type="page"/>
      </w:r>
    </w:p>
    <w:p w:rsidR="00470692" w:rsidRPr="00470692" w:rsidRDefault="00470692" w:rsidP="00470692">
      <w:pPr>
        <w:jc w:val="center"/>
        <w:rPr>
          <w:b/>
          <w:sz w:val="28"/>
          <w:szCs w:val="28"/>
        </w:rPr>
      </w:pPr>
      <w:r>
        <w:rPr>
          <w:b/>
          <w:sz w:val="28"/>
          <w:szCs w:val="28"/>
        </w:rPr>
        <w:t>ESL CLASS SCHEDULE</w:t>
      </w:r>
      <w:r>
        <w:rPr>
          <w:b/>
          <w:sz w:val="28"/>
          <w:szCs w:val="28"/>
        </w:rPr>
        <w:tab/>
        <w:t>2010-2011</w:t>
      </w:r>
    </w:p>
    <w:p w:rsidR="00470692" w:rsidRDefault="00470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2880"/>
        <w:gridCol w:w="2880"/>
        <w:gridCol w:w="2880"/>
      </w:tblGrid>
      <w:tr w:rsidR="00061153" w:rsidRPr="00061153" w:rsidTr="00061153">
        <w:tc>
          <w:tcPr>
            <w:tcW w:w="2160" w:type="dxa"/>
            <w:tcBorders>
              <w:top w:val="double" w:sz="4" w:space="0" w:color="auto"/>
              <w:left w:val="double" w:sz="4" w:space="0" w:color="auto"/>
              <w:bottom w:val="double" w:sz="4" w:space="0" w:color="auto"/>
              <w:right w:val="single" w:sz="6"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Time</w:t>
            </w:r>
          </w:p>
        </w:tc>
        <w:tc>
          <w:tcPr>
            <w:tcW w:w="2880" w:type="dxa"/>
            <w:tcBorders>
              <w:top w:val="double" w:sz="4" w:space="0" w:color="auto"/>
              <w:left w:val="single" w:sz="6" w:space="0" w:color="auto"/>
              <w:bottom w:val="double" w:sz="4" w:space="0" w:color="auto"/>
              <w:right w:val="single" w:sz="6"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Grade K-1</w:t>
            </w:r>
          </w:p>
        </w:tc>
        <w:tc>
          <w:tcPr>
            <w:tcW w:w="2880" w:type="dxa"/>
            <w:tcBorders>
              <w:top w:val="double" w:sz="4" w:space="0" w:color="auto"/>
              <w:left w:val="single" w:sz="6" w:space="0" w:color="auto"/>
              <w:bottom w:val="double" w:sz="4" w:space="0" w:color="auto"/>
              <w:right w:val="single" w:sz="6"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Grade 2-3</w:t>
            </w:r>
          </w:p>
        </w:tc>
        <w:tc>
          <w:tcPr>
            <w:tcW w:w="2880" w:type="dxa"/>
            <w:tcBorders>
              <w:top w:val="double" w:sz="4" w:space="0" w:color="auto"/>
              <w:left w:val="single" w:sz="6" w:space="0" w:color="auto"/>
              <w:bottom w:val="double" w:sz="4" w:space="0" w:color="auto"/>
              <w:right w:val="double" w:sz="4" w:space="0" w:color="auto"/>
            </w:tcBorders>
          </w:tcPr>
          <w:p w:rsidR="00061153" w:rsidRPr="00061153" w:rsidRDefault="00061153" w:rsidP="00061153">
            <w:pPr>
              <w:tabs>
                <w:tab w:val="center" w:pos="4320"/>
                <w:tab w:val="right" w:pos="8640"/>
              </w:tabs>
              <w:jc w:val="center"/>
              <w:rPr>
                <w:b/>
                <w:sz w:val="28"/>
                <w:szCs w:val="28"/>
              </w:rPr>
            </w:pPr>
            <w:r w:rsidRPr="00061153">
              <w:rPr>
                <w:b/>
                <w:sz w:val="28"/>
                <w:szCs w:val="28"/>
              </w:rPr>
              <w:t>Grade 4-5</w:t>
            </w:r>
          </w:p>
        </w:tc>
      </w:tr>
      <w:tr w:rsidR="00061153" w:rsidRPr="00061153" w:rsidTr="00061153">
        <w:tc>
          <w:tcPr>
            <w:tcW w:w="2160" w:type="dxa"/>
            <w:tcBorders>
              <w:top w:val="double" w:sz="4"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7:45 – 8:00</w:t>
            </w:r>
          </w:p>
        </w:tc>
        <w:tc>
          <w:tcPr>
            <w:tcW w:w="2880" w:type="dxa"/>
            <w:tcBorders>
              <w:top w:val="double" w:sz="4" w:space="0" w:color="auto"/>
              <w:left w:val="double" w:sz="4" w:space="0" w:color="auto"/>
            </w:tcBorders>
          </w:tcPr>
          <w:p w:rsidR="00061153" w:rsidRPr="00061153" w:rsidRDefault="00470692" w:rsidP="00061153">
            <w:pPr>
              <w:tabs>
                <w:tab w:val="center" w:pos="4320"/>
                <w:tab w:val="right" w:pos="8640"/>
              </w:tabs>
              <w:rPr>
                <w:sz w:val="28"/>
                <w:szCs w:val="28"/>
              </w:rPr>
            </w:pPr>
            <w:r>
              <w:rPr>
                <w:sz w:val="28"/>
                <w:szCs w:val="28"/>
              </w:rPr>
              <w:t>Beginning</w:t>
            </w:r>
          </w:p>
        </w:tc>
        <w:tc>
          <w:tcPr>
            <w:tcW w:w="2880" w:type="dxa"/>
            <w:tcBorders>
              <w:top w:val="double" w:sz="4" w:space="0" w:color="auto"/>
            </w:tcBorders>
          </w:tcPr>
          <w:p w:rsidR="00061153" w:rsidRPr="00061153" w:rsidRDefault="00470692" w:rsidP="00061153">
            <w:pPr>
              <w:tabs>
                <w:tab w:val="center" w:pos="4320"/>
                <w:tab w:val="right" w:pos="8640"/>
              </w:tabs>
              <w:rPr>
                <w:sz w:val="28"/>
                <w:szCs w:val="28"/>
              </w:rPr>
            </w:pPr>
            <w:r>
              <w:rPr>
                <w:sz w:val="28"/>
                <w:szCs w:val="28"/>
              </w:rPr>
              <w:t>Beginning</w:t>
            </w:r>
          </w:p>
        </w:tc>
        <w:tc>
          <w:tcPr>
            <w:tcW w:w="2880" w:type="dxa"/>
            <w:tcBorders>
              <w:top w:val="double" w:sz="4" w:space="0" w:color="auto"/>
            </w:tcBorders>
          </w:tcPr>
          <w:p w:rsidR="00061153" w:rsidRPr="00061153" w:rsidRDefault="00470692" w:rsidP="00061153">
            <w:pPr>
              <w:tabs>
                <w:tab w:val="center" w:pos="4320"/>
                <w:tab w:val="right" w:pos="8640"/>
              </w:tabs>
              <w:rPr>
                <w:sz w:val="28"/>
                <w:szCs w:val="28"/>
              </w:rPr>
            </w:pPr>
            <w:r>
              <w:rPr>
                <w:sz w:val="28"/>
                <w:szCs w:val="28"/>
              </w:rPr>
              <w:t>Beginning</w:t>
            </w:r>
          </w:p>
        </w:tc>
      </w:tr>
      <w:tr w:rsidR="00061153" w:rsidRPr="00061153" w:rsidTr="00061153">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8:00 – 8:20</w:t>
            </w:r>
          </w:p>
        </w:tc>
        <w:tc>
          <w:tcPr>
            <w:tcW w:w="2880" w:type="dxa"/>
            <w:tcBorders>
              <w:left w:val="double" w:sz="4" w:space="0" w:color="auto"/>
            </w:tcBorders>
          </w:tcPr>
          <w:p w:rsidR="00061153" w:rsidRPr="00061153" w:rsidRDefault="00061153" w:rsidP="00061153">
            <w:pPr>
              <w:tabs>
                <w:tab w:val="center" w:pos="4320"/>
                <w:tab w:val="right" w:pos="8640"/>
              </w:tabs>
              <w:rPr>
                <w:sz w:val="28"/>
                <w:szCs w:val="28"/>
              </w:rPr>
            </w:pPr>
            <w:r>
              <w:rPr>
                <w:sz w:val="28"/>
                <w:szCs w:val="28"/>
              </w:rPr>
              <w:t>Prep</w:t>
            </w:r>
          </w:p>
        </w:tc>
        <w:tc>
          <w:tcPr>
            <w:tcW w:w="2880" w:type="dxa"/>
          </w:tcPr>
          <w:p w:rsidR="00061153" w:rsidRPr="00061153" w:rsidRDefault="00061153" w:rsidP="00061153">
            <w:pPr>
              <w:tabs>
                <w:tab w:val="center" w:pos="4320"/>
                <w:tab w:val="right" w:pos="8640"/>
              </w:tabs>
              <w:rPr>
                <w:sz w:val="28"/>
                <w:szCs w:val="28"/>
              </w:rPr>
            </w:pPr>
            <w:r>
              <w:rPr>
                <w:sz w:val="28"/>
                <w:szCs w:val="28"/>
              </w:rPr>
              <w:t>Prep</w:t>
            </w:r>
          </w:p>
        </w:tc>
        <w:tc>
          <w:tcPr>
            <w:tcW w:w="2880" w:type="dxa"/>
          </w:tcPr>
          <w:p w:rsidR="00061153" w:rsidRPr="00061153" w:rsidRDefault="00061153" w:rsidP="00061153">
            <w:pPr>
              <w:tabs>
                <w:tab w:val="center" w:pos="4320"/>
                <w:tab w:val="right" w:pos="8640"/>
              </w:tabs>
              <w:rPr>
                <w:sz w:val="28"/>
                <w:szCs w:val="28"/>
              </w:rPr>
            </w:pPr>
            <w:r>
              <w:rPr>
                <w:sz w:val="28"/>
                <w:szCs w:val="28"/>
              </w:rPr>
              <w:t>Prep</w:t>
            </w: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8:20 – 8:30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r>
              <w:rPr>
                <w:sz w:val="28"/>
                <w:szCs w:val="28"/>
              </w:rPr>
              <w:t>Reading</w:t>
            </w:r>
          </w:p>
        </w:tc>
        <w:tc>
          <w:tcPr>
            <w:tcW w:w="2880" w:type="dxa"/>
            <w:shd w:val="clear" w:color="auto" w:fill="FFFF00"/>
          </w:tcPr>
          <w:p w:rsidR="00061153" w:rsidRPr="00061153" w:rsidRDefault="00061153" w:rsidP="00061153">
            <w:pPr>
              <w:tabs>
                <w:tab w:val="center" w:pos="4320"/>
                <w:tab w:val="right" w:pos="8640"/>
              </w:tabs>
              <w:rPr>
                <w:sz w:val="28"/>
                <w:szCs w:val="28"/>
              </w:rPr>
            </w:pPr>
            <w:r>
              <w:rPr>
                <w:sz w:val="28"/>
                <w:szCs w:val="28"/>
              </w:rPr>
              <w:t>Reading</w:t>
            </w:r>
          </w:p>
        </w:tc>
        <w:tc>
          <w:tcPr>
            <w:tcW w:w="2880" w:type="dxa"/>
            <w:shd w:val="clear" w:color="auto" w:fill="FFFF00"/>
          </w:tcPr>
          <w:p w:rsidR="00061153" w:rsidRPr="00061153" w:rsidRDefault="00061153" w:rsidP="00061153">
            <w:pPr>
              <w:tabs>
                <w:tab w:val="center" w:pos="4320"/>
                <w:tab w:val="right" w:pos="8640"/>
              </w:tabs>
              <w:rPr>
                <w:sz w:val="28"/>
                <w:szCs w:val="28"/>
              </w:rPr>
            </w:pPr>
            <w:r>
              <w:rPr>
                <w:sz w:val="28"/>
                <w:szCs w:val="28"/>
              </w:rPr>
              <w:t>Reading</w:t>
            </w: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8:30 – 8:45</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8:45 – 9:00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9:00 - 9:15</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061153" w:rsidP="00061153">
            <w:pPr>
              <w:tabs>
                <w:tab w:val="center" w:pos="4320"/>
                <w:tab w:val="right" w:pos="8640"/>
              </w:tabs>
              <w:rPr>
                <w:sz w:val="28"/>
                <w:szCs w:val="28"/>
              </w:rPr>
            </w:pPr>
            <w:r w:rsidRPr="00061153">
              <w:rPr>
                <w:sz w:val="28"/>
                <w:szCs w:val="28"/>
              </w:rPr>
              <w:t>Chamorro Gr.5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9:15 – 9:30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3A64C7" w:rsidP="00061153">
            <w:pPr>
              <w:tabs>
                <w:tab w:val="center" w:pos="4320"/>
                <w:tab w:val="right" w:pos="8640"/>
              </w:tabs>
              <w:rPr>
                <w:sz w:val="28"/>
                <w:szCs w:val="28"/>
              </w:rPr>
            </w:pPr>
            <w:r>
              <w:rPr>
                <w:sz w:val="28"/>
                <w:szCs w:val="28"/>
              </w:rPr>
              <w:t>9:00 – 9:30</w:t>
            </w:r>
          </w:p>
        </w:tc>
      </w:tr>
      <w:tr w:rsidR="00061153" w:rsidRPr="00061153" w:rsidTr="00061153">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9:30 – 9:45</w:t>
            </w:r>
          </w:p>
        </w:tc>
        <w:tc>
          <w:tcPr>
            <w:tcW w:w="2880" w:type="dxa"/>
            <w:tcBorders>
              <w:left w:val="double" w:sz="4" w:space="0" w:color="auto"/>
            </w:tcBorders>
          </w:tcPr>
          <w:p w:rsidR="00061153" w:rsidRPr="00061153" w:rsidRDefault="00061153" w:rsidP="00061153">
            <w:pPr>
              <w:tabs>
                <w:tab w:val="center" w:pos="4320"/>
                <w:tab w:val="right" w:pos="8640"/>
              </w:tabs>
              <w:rPr>
                <w:sz w:val="28"/>
                <w:szCs w:val="28"/>
              </w:rPr>
            </w:pPr>
            <w:r w:rsidRPr="00061153">
              <w:rPr>
                <w:i/>
                <w:sz w:val="28"/>
                <w:szCs w:val="28"/>
              </w:rPr>
              <w:t>Recess Gr. 1</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Recess</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Recess</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9:45 – 10:00</w:t>
            </w:r>
          </w:p>
        </w:tc>
        <w:tc>
          <w:tcPr>
            <w:tcW w:w="2880" w:type="dxa"/>
            <w:tcBorders>
              <w:left w:val="double" w:sz="4" w:space="0" w:color="auto"/>
            </w:tcBorders>
            <w:shd w:val="clear" w:color="auto" w:fill="8DB3E2" w:themeFill="text2" w:themeFillTint="66"/>
          </w:tcPr>
          <w:p w:rsidR="00061153" w:rsidRPr="00061153" w:rsidRDefault="003A64C7" w:rsidP="00061153">
            <w:pPr>
              <w:tabs>
                <w:tab w:val="center" w:pos="4320"/>
                <w:tab w:val="right" w:pos="8640"/>
              </w:tabs>
              <w:rPr>
                <w:sz w:val="28"/>
                <w:szCs w:val="28"/>
              </w:rPr>
            </w:pPr>
            <w:r>
              <w:rPr>
                <w:sz w:val="28"/>
                <w:szCs w:val="28"/>
              </w:rPr>
              <w:t>Language</w:t>
            </w:r>
          </w:p>
        </w:tc>
        <w:tc>
          <w:tcPr>
            <w:tcW w:w="2880" w:type="dxa"/>
            <w:shd w:val="clear" w:color="auto" w:fill="8DB3E2" w:themeFill="text2" w:themeFillTint="66"/>
          </w:tcPr>
          <w:p w:rsidR="00061153" w:rsidRPr="000A2C2E" w:rsidRDefault="000A2C2E" w:rsidP="00061153">
            <w:pPr>
              <w:tabs>
                <w:tab w:val="center" w:pos="4320"/>
                <w:tab w:val="right" w:pos="8640"/>
              </w:tabs>
              <w:rPr>
                <w:sz w:val="28"/>
                <w:szCs w:val="28"/>
              </w:rPr>
            </w:pPr>
            <w:r w:rsidRPr="000A2C2E">
              <w:rPr>
                <w:sz w:val="28"/>
                <w:szCs w:val="28"/>
              </w:rPr>
              <w:t>Language</w:t>
            </w:r>
          </w:p>
        </w:tc>
        <w:tc>
          <w:tcPr>
            <w:tcW w:w="2880" w:type="dxa"/>
            <w:shd w:val="clear" w:color="auto" w:fill="00B050"/>
          </w:tcPr>
          <w:p w:rsidR="00061153" w:rsidRPr="00061153" w:rsidRDefault="00061153" w:rsidP="00061153">
            <w:pPr>
              <w:tabs>
                <w:tab w:val="center" w:pos="4320"/>
                <w:tab w:val="right" w:pos="8640"/>
              </w:tabs>
              <w:rPr>
                <w:sz w:val="28"/>
                <w:szCs w:val="28"/>
              </w:rPr>
            </w:pPr>
            <w:r w:rsidRPr="00061153">
              <w:rPr>
                <w:sz w:val="28"/>
                <w:szCs w:val="28"/>
              </w:rPr>
              <w:t>Chamorro Gr.4</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10:00 – 10:15</w:t>
            </w:r>
          </w:p>
        </w:tc>
        <w:tc>
          <w:tcPr>
            <w:tcW w:w="2880" w:type="dxa"/>
            <w:tcBorders>
              <w:left w:val="double" w:sz="4" w:space="0" w:color="auto"/>
            </w:tcBorders>
            <w:shd w:val="clear" w:color="auto" w:fill="8DB3E2" w:themeFill="text2" w:themeFillTint="66"/>
          </w:tcPr>
          <w:p w:rsidR="00061153" w:rsidRPr="00061153" w:rsidRDefault="00061153" w:rsidP="00061153">
            <w:pPr>
              <w:tabs>
                <w:tab w:val="center" w:pos="4320"/>
                <w:tab w:val="right" w:pos="8640"/>
              </w:tabs>
              <w:rPr>
                <w:i/>
                <w:sz w:val="28"/>
                <w:szCs w:val="28"/>
              </w:rPr>
            </w:pPr>
            <w:r w:rsidRPr="00061153">
              <w:rPr>
                <w:i/>
                <w:sz w:val="28"/>
                <w:szCs w:val="28"/>
              </w:rPr>
              <w:t>Recess Gr. K</w:t>
            </w: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3A64C7" w:rsidP="00061153">
            <w:pPr>
              <w:tabs>
                <w:tab w:val="center" w:pos="4320"/>
                <w:tab w:val="right" w:pos="8640"/>
              </w:tabs>
              <w:rPr>
                <w:sz w:val="28"/>
                <w:szCs w:val="28"/>
              </w:rPr>
            </w:pPr>
            <w:r>
              <w:rPr>
                <w:sz w:val="28"/>
                <w:szCs w:val="28"/>
              </w:rPr>
              <w:t>9:45-10:15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10:15 – 10:30</w:t>
            </w:r>
          </w:p>
        </w:tc>
        <w:tc>
          <w:tcPr>
            <w:tcW w:w="2880" w:type="dxa"/>
            <w:tcBorders>
              <w:left w:val="double" w:sz="4" w:space="0" w:color="auto"/>
            </w:tcBorders>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3A64C7" w:rsidP="00061153">
            <w:pPr>
              <w:tabs>
                <w:tab w:val="center" w:pos="4320"/>
                <w:tab w:val="right" w:pos="8640"/>
              </w:tabs>
              <w:rPr>
                <w:sz w:val="28"/>
                <w:szCs w:val="28"/>
              </w:rPr>
            </w:pPr>
            <w:r>
              <w:rPr>
                <w:sz w:val="28"/>
                <w:szCs w:val="28"/>
              </w:rPr>
              <w:t>Language</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10:30 – 10:45</w:t>
            </w:r>
          </w:p>
        </w:tc>
        <w:tc>
          <w:tcPr>
            <w:tcW w:w="2880" w:type="dxa"/>
            <w:tcBorders>
              <w:left w:val="double" w:sz="4" w:space="0" w:color="auto"/>
            </w:tcBorders>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10:45 – 11:00</w:t>
            </w:r>
          </w:p>
        </w:tc>
        <w:tc>
          <w:tcPr>
            <w:tcW w:w="2880" w:type="dxa"/>
            <w:tcBorders>
              <w:left w:val="double" w:sz="4" w:space="0" w:color="auto"/>
            </w:tcBorders>
            <w:shd w:val="clear" w:color="auto" w:fill="00B050"/>
          </w:tcPr>
          <w:p w:rsidR="003A64C7" w:rsidRPr="00061153" w:rsidRDefault="003A64C7" w:rsidP="00061153">
            <w:pPr>
              <w:tabs>
                <w:tab w:val="center" w:pos="4320"/>
                <w:tab w:val="right" w:pos="8640"/>
              </w:tabs>
              <w:rPr>
                <w:sz w:val="28"/>
                <w:szCs w:val="28"/>
              </w:rPr>
            </w:pPr>
            <w:r>
              <w:rPr>
                <w:sz w:val="28"/>
                <w:szCs w:val="28"/>
              </w:rPr>
              <w:t>Chamorro Gr. 1</w:t>
            </w:r>
          </w:p>
        </w:tc>
        <w:tc>
          <w:tcPr>
            <w:tcW w:w="2880" w:type="dxa"/>
            <w:shd w:val="clear" w:color="auto" w:fill="7030A0"/>
          </w:tcPr>
          <w:p w:rsidR="00061153" w:rsidRPr="00061153" w:rsidRDefault="00061153" w:rsidP="00061153">
            <w:pPr>
              <w:tabs>
                <w:tab w:val="center" w:pos="4320"/>
                <w:tab w:val="right" w:pos="8640"/>
              </w:tabs>
              <w:rPr>
                <w:sz w:val="28"/>
                <w:szCs w:val="28"/>
              </w:rPr>
            </w:pPr>
            <w:r w:rsidRPr="00061153">
              <w:rPr>
                <w:sz w:val="28"/>
                <w:szCs w:val="28"/>
              </w:rPr>
              <w:t>Math Gr. 2-3</w:t>
            </w: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11:00 -11:15</w:t>
            </w:r>
          </w:p>
        </w:tc>
        <w:tc>
          <w:tcPr>
            <w:tcW w:w="2880" w:type="dxa"/>
            <w:tcBorders>
              <w:left w:val="double" w:sz="4" w:space="0" w:color="auto"/>
            </w:tcBorders>
            <w:shd w:val="clear" w:color="auto" w:fill="00B050"/>
          </w:tcPr>
          <w:p w:rsidR="003A64C7" w:rsidRPr="00061153" w:rsidRDefault="003A64C7" w:rsidP="00061153">
            <w:pPr>
              <w:tabs>
                <w:tab w:val="center" w:pos="4320"/>
                <w:tab w:val="right" w:pos="8640"/>
              </w:tabs>
              <w:rPr>
                <w:sz w:val="28"/>
                <w:szCs w:val="28"/>
              </w:rPr>
            </w:pPr>
            <w:r>
              <w:rPr>
                <w:sz w:val="28"/>
                <w:szCs w:val="28"/>
              </w:rPr>
              <w:t>10:50-11:10</w:t>
            </w:r>
          </w:p>
        </w:tc>
        <w:tc>
          <w:tcPr>
            <w:tcW w:w="2880" w:type="dxa"/>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8DB3E2" w:themeFill="text2" w:themeFillTint="66"/>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11:15 – 11:30</w:t>
            </w:r>
          </w:p>
        </w:tc>
        <w:tc>
          <w:tcPr>
            <w:tcW w:w="2880" w:type="dxa"/>
            <w:tcBorders>
              <w:left w:val="double" w:sz="4" w:space="0" w:color="auto"/>
            </w:tcBorders>
          </w:tcPr>
          <w:p w:rsidR="00061153" w:rsidRPr="00061153" w:rsidRDefault="00061153" w:rsidP="00061153">
            <w:pPr>
              <w:tabs>
                <w:tab w:val="center" w:pos="4320"/>
                <w:tab w:val="right" w:pos="8640"/>
              </w:tabs>
              <w:rPr>
                <w:i/>
                <w:sz w:val="28"/>
                <w:szCs w:val="28"/>
              </w:rPr>
            </w:pPr>
            <w:r w:rsidRPr="00061153">
              <w:rPr>
                <w:i/>
                <w:sz w:val="28"/>
                <w:szCs w:val="28"/>
              </w:rPr>
              <w:t>Lunch Gr. K-1</w:t>
            </w:r>
          </w:p>
        </w:tc>
        <w:tc>
          <w:tcPr>
            <w:tcW w:w="2880" w:type="dxa"/>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7030A0"/>
          </w:tcPr>
          <w:p w:rsidR="00061153" w:rsidRPr="00061153" w:rsidRDefault="00061153" w:rsidP="00061153">
            <w:pPr>
              <w:tabs>
                <w:tab w:val="center" w:pos="4320"/>
                <w:tab w:val="right" w:pos="8640"/>
              </w:tabs>
              <w:rPr>
                <w:sz w:val="28"/>
                <w:szCs w:val="28"/>
              </w:rPr>
            </w:pPr>
            <w:r w:rsidRPr="00061153">
              <w:rPr>
                <w:sz w:val="28"/>
                <w:szCs w:val="28"/>
              </w:rPr>
              <w:t>Math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11:30 – 11:45</w:t>
            </w:r>
          </w:p>
        </w:tc>
        <w:tc>
          <w:tcPr>
            <w:tcW w:w="2880" w:type="dxa"/>
            <w:tcBorders>
              <w:left w:val="double" w:sz="4" w:space="0" w:color="auto"/>
            </w:tcBorders>
          </w:tcPr>
          <w:p w:rsidR="00061153" w:rsidRPr="00061153" w:rsidRDefault="00061153" w:rsidP="00061153">
            <w:pPr>
              <w:tabs>
                <w:tab w:val="center" w:pos="4320"/>
                <w:tab w:val="right" w:pos="8640"/>
              </w:tabs>
              <w:rPr>
                <w:i/>
                <w:sz w:val="28"/>
                <w:szCs w:val="28"/>
              </w:rPr>
            </w:pPr>
            <w:r w:rsidRPr="00061153">
              <w:rPr>
                <w:i/>
                <w:sz w:val="28"/>
                <w:szCs w:val="28"/>
              </w:rPr>
              <w:t>Lunch Gr. K-1</w:t>
            </w:r>
          </w:p>
        </w:tc>
        <w:tc>
          <w:tcPr>
            <w:tcW w:w="2880" w:type="dxa"/>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7030A0"/>
          </w:tcPr>
          <w:p w:rsidR="00061153" w:rsidRPr="00061153" w:rsidRDefault="00061153" w:rsidP="00061153">
            <w:pPr>
              <w:tabs>
                <w:tab w:val="center" w:pos="4320"/>
                <w:tab w:val="right" w:pos="8640"/>
              </w:tabs>
              <w:rPr>
                <w:sz w:val="28"/>
                <w:szCs w:val="28"/>
              </w:rPr>
            </w:pPr>
          </w:p>
        </w:tc>
      </w:tr>
      <w:tr w:rsidR="00061153" w:rsidRPr="00061153" w:rsidTr="00470692">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11:45 – 12:00</w:t>
            </w:r>
          </w:p>
        </w:tc>
        <w:tc>
          <w:tcPr>
            <w:tcW w:w="2880" w:type="dxa"/>
            <w:tcBorders>
              <w:left w:val="double" w:sz="4" w:space="0" w:color="auto"/>
            </w:tcBorders>
          </w:tcPr>
          <w:p w:rsidR="00061153" w:rsidRPr="00061153" w:rsidRDefault="00061153" w:rsidP="00061153">
            <w:pPr>
              <w:tabs>
                <w:tab w:val="center" w:pos="4320"/>
                <w:tab w:val="right" w:pos="8640"/>
              </w:tabs>
              <w:rPr>
                <w:i/>
                <w:sz w:val="28"/>
                <w:szCs w:val="28"/>
              </w:rPr>
            </w:pPr>
            <w:r w:rsidRPr="00061153">
              <w:rPr>
                <w:i/>
                <w:sz w:val="28"/>
                <w:szCs w:val="28"/>
              </w:rPr>
              <w:t>Lunch Gr. K-1</w:t>
            </w:r>
          </w:p>
        </w:tc>
        <w:tc>
          <w:tcPr>
            <w:tcW w:w="2880" w:type="dxa"/>
            <w:shd w:val="clear" w:color="auto" w:fill="7030A0"/>
          </w:tcPr>
          <w:p w:rsidR="00061153" w:rsidRPr="00061153" w:rsidRDefault="00061153" w:rsidP="00061153">
            <w:pPr>
              <w:tabs>
                <w:tab w:val="center" w:pos="4320"/>
                <w:tab w:val="right" w:pos="8640"/>
              </w:tabs>
              <w:rPr>
                <w:i/>
                <w:sz w:val="28"/>
                <w:szCs w:val="28"/>
              </w:rPr>
            </w:pPr>
          </w:p>
        </w:tc>
        <w:tc>
          <w:tcPr>
            <w:tcW w:w="2880" w:type="dxa"/>
            <w:shd w:val="clear" w:color="auto" w:fill="7030A0"/>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12:00 – 12:15</w:t>
            </w:r>
          </w:p>
        </w:tc>
        <w:tc>
          <w:tcPr>
            <w:tcW w:w="2880" w:type="dxa"/>
            <w:tcBorders>
              <w:left w:val="double" w:sz="4" w:space="0" w:color="auto"/>
            </w:tcBorders>
            <w:shd w:val="clear" w:color="auto" w:fill="7030A0"/>
          </w:tcPr>
          <w:p w:rsidR="00061153" w:rsidRPr="00061153" w:rsidRDefault="000A2C2E" w:rsidP="00061153">
            <w:pPr>
              <w:tabs>
                <w:tab w:val="center" w:pos="4320"/>
                <w:tab w:val="right" w:pos="8640"/>
              </w:tabs>
              <w:rPr>
                <w:sz w:val="28"/>
                <w:szCs w:val="28"/>
              </w:rPr>
            </w:pPr>
            <w:r>
              <w:rPr>
                <w:sz w:val="28"/>
                <w:szCs w:val="28"/>
              </w:rPr>
              <w:t>Math Gr. 1</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2-3</w:t>
            </w:r>
          </w:p>
        </w:tc>
        <w:tc>
          <w:tcPr>
            <w:tcW w:w="2880" w:type="dxa"/>
            <w:shd w:val="clear" w:color="auto" w:fill="7030A0"/>
          </w:tcPr>
          <w:p w:rsidR="00061153" w:rsidRPr="00061153" w:rsidRDefault="00061153" w:rsidP="00061153">
            <w:pPr>
              <w:tabs>
                <w:tab w:val="center" w:pos="4320"/>
                <w:tab w:val="right" w:pos="8640"/>
              </w:tabs>
              <w:rPr>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12:15 – 12:30</w:t>
            </w:r>
          </w:p>
        </w:tc>
        <w:tc>
          <w:tcPr>
            <w:tcW w:w="2880" w:type="dxa"/>
            <w:tcBorders>
              <w:left w:val="doub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2-3</w:t>
            </w:r>
          </w:p>
        </w:tc>
        <w:tc>
          <w:tcPr>
            <w:tcW w:w="2880" w:type="dxa"/>
            <w:shd w:val="clear" w:color="auto" w:fill="7030A0"/>
          </w:tcPr>
          <w:p w:rsidR="00061153" w:rsidRPr="00061153" w:rsidRDefault="00061153" w:rsidP="00061153">
            <w:pPr>
              <w:tabs>
                <w:tab w:val="center" w:pos="4320"/>
                <w:tab w:val="right" w:pos="8640"/>
              </w:tabs>
              <w:rPr>
                <w:i/>
                <w:sz w:val="28"/>
                <w:szCs w:val="28"/>
              </w:rPr>
            </w:pP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12:30 – 12:45</w:t>
            </w:r>
          </w:p>
        </w:tc>
        <w:tc>
          <w:tcPr>
            <w:tcW w:w="2880" w:type="dxa"/>
            <w:tcBorders>
              <w:left w:val="double" w:sz="4" w:space="0" w:color="auto"/>
              <w:bottom w:val="sing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2-3</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12:45 – 1:00</w:t>
            </w:r>
          </w:p>
        </w:tc>
        <w:tc>
          <w:tcPr>
            <w:tcW w:w="2880" w:type="dxa"/>
            <w:tcBorders>
              <w:left w:val="doub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A2C2E" w:rsidP="00061153">
            <w:pPr>
              <w:tabs>
                <w:tab w:val="center" w:pos="4320"/>
                <w:tab w:val="right" w:pos="8640"/>
              </w:tabs>
              <w:rPr>
                <w:sz w:val="28"/>
                <w:szCs w:val="28"/>
              </w:rPr>
            </w:pPr>
            <w:r>
              <w:rPr>
                <w:sz w:val="28"/>
                <w:szCs w:val="28"/>
              </w:rPr>
              <w:t>Reading</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4-5</w:t>
            </w:r>
          </w:p>
        </w:tc>
      </w:tr>
      <w:tr w:rsidR="000A2C2E" w:rsidRPr="00061153" w:rsidTr="003A64C7">
        <w:tc>
          <w:tcPr>
            <w:tcW w:w="2160" w:type="dxa"/>
            <w:tcBorders>
              <w:top w:val="single" w:sz="6" w:space="0" w:color="auto"/>
              <w:left w:val="double" w:sz="4" w:space="0" w:color="auto"/>
              <w:bottom w:val="single" w:sz="6" w:space="0" w:color="auto"/>
              <w:right w:val="single" w:sz="6" w:space="0" w:color="auto"/>
            </w:tcBorders>
          </w:tcPr>
          <w:p w:rsidR="000A2C2E" w:rsidRPr="00061153" w:rsidRDefault="000A2C2E" w:rsidP="00061153">
            <w:pPr>
              <w:tabs>
                <w:tab w:val="center" w:pos="4320"/>
                <w:tab w:val="right" w:pos="8640"/>
              </w:tabs>
              <w:rPr>
                <w:sz w:val="28"/>
                <w:szCs w:val="28"/>
              </w:rPr>
            </w:pPr>
            <w:r>
              <w:rPr>
                <w:sz w:val="28"/>
                <w:szCs w:val="28"/>
              </w:rPr>
              <w:t>12:45 – 1:10</w:t>
            </w:r>
          </w:p>
        </w:tc>
        <w:tc>
          <w:tcPr>
            <w:tcW w:w="2880" w:type="dxa"/>
            <w:tcBorders>
              <w:left w:val="double" w:sz="4" w:space="0" w:color="auto"/>
            </w:tcBorders>
            <w:shd w:val="clear" w:color="auto" w:fill="7030A0"/>
          </w:tcPr>
          <w:p w:rsidR="000A2C2E" w:rsidRPr="00061153" w:rsidRDefault="000A2C2E" w:rsidP="00061153">
            <w:pPr>
              <w:tabs>
                <w:tab w:val="center" w:pos="4320"/>
                <w:tab w:val="right" w:pos="8640"/>
              </w:tabs>
              <w:rPr>
                <w:sz w:val="28"/>
                <w:szCs w:val="28"/>
              </w:rPr>
            </w:pPr>
          </w:p>
        </w:tc>
        <w:tc>
          <w:tcPr>
            <w:tcW w:w="2880" w:type="dxa"/>
            <w:shd w:val="clear" w:color="auto" w:fill="00B050"/>
          </w:tcPr>
          <w:p w:rsidR="000A2C2E" w:rsidRPr="00061153" w:rsidRDefault="000A2C2E" w:rsidP="00061153">
            <w:pPr>
              <w:tabs>
                <w:tab w:val="center" w:pos="4320"/>
                <w:tab w:val="right" w:pos="8640"/>
              </w:tabs>
              <w:rPr>
                <w:sz w:val="28"/>
                <w:szCs w:val="28"/>
              </w:rPr>
            </w:pPr>
            <w:r>
              <w:rPr>
                <w:sz w:val="28"/>
                <w:szCs w:val="28"/>
              </w:rPr>
              <w:t>Chamorro Gr. 2</w:t>
            </w:r>
          </w:p>
        </w:tc>
        <w:tc>
          <w:tcPr>
            <w:tcW w:w="2880" w:type="dxa"/>
          </w:tcPr>
          <w:p w:rsidR="000A2C2E" w:rsidRPr="00061153" w:rsidRDefault="000A2C2E" w:rsidP="00061153">
            <w:pPr>
              <w:tabs>
                <w:tab w:val="center" w:pos="4320"/>
                <w:tab w:val="right" w:pos="8640"/>
              </w:tabs>
              <w:rPr>
                <w:i/>
                <w:sz w:val="28"/>
                <w:szCs w:val="28"/>
              </w:rPr>
            </w:pPr>
            <w:r>
              <w:rPr>
                <w:i/>
                <w:sz w:val="28"/>
                <w:szCs w:val="28"/>
              </w:rPr>
              <w:t>Lunch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1:00 – 1:15</w:t>
            </w:r>
          </w:p>
        </w:tc>
        <w:tc>
          <w:tcPr>
            <w:tcW w:w="2880" w:type="dxa"/>
            <w:tcBorders>
              <w:left w:val="double" w:sz="4" w:space="0" w:color="auto"/>
            </w:tcBorders>
            <w:shd w:val="clear" w:color="auto" w:fill="7030A0"/>
          </w:tcPr>
          <w:p w:rsidR="00061153" w:rsidRPr="00061153" w:rsidRDefault="00061153" w:rsidP="00061153">
            <w:pPr>
              <w:tabs>
                <w:tab w:val="center" w:pos="4320"/>
                <w:tab w:val="right" w:pos="8640"/>
              </w:tabs>
              <w:rPr>
                <w:sz w:val="28"/>
                <w:szCs w:val="28"/>
              </w:rPr>
            </w:pPr>
          </w:p>
        </w:tc>
        <w:tc>
          <w:tcPr>
            <w:tcW w:w="2880" w:type="dxa"/>
            <w:shd w:val="clear" w:color="auto" w:fill="00B050"/>
          </w:tcPr>
          <w:p w:rsidR="00061153" w:rsidRPr="00061153" w:rsidRDefault="00470692" w:rsidP="00061153">
            <w:pPr>
              <w:tabs>
                <w:tab w:val="center" w:pos="4320"/>
                <w:tab w:val="right" w:pos="8640"/>
              </w:tabs>
              <w:rPr>
                <w:sz w:val="28"/>
                <w:szCs w:val="28"/>
              </w:rPr>
            </w:pPr>
            <w:r>
              <w:rPr>
                <w:sz w:val="28"/>
                <w:szCs w:val="28"/>
              </w:rPr>
              <w:t>12:45-1:10  Tue-Fri</w:t>
            </w:r>
          </w:p>
        </w:tc>
        <w:tc>
          <w:tcPr>
            <w:tcW w:w="2880" w:type="dxa"/>
          </w:tcPr>
          <w:p w:rsidR="00061153" w:rsidRPr="00061153" w:rsidRDefault="00061153" w:rsidP="00061153">
            <w:pPr>
              <w:tabs>
                <w:tab w:val="center" w:pos="4320"/>
                <w:tab w:val="right" w:pos="8640"/>
              </w:tabs>
              <w:rPr>
                <w:i/>
                <w:sz w:val="28"/>
                <w:szCs w:val="28"/>
              </w:rPr>
            </w:pPr>
            <w:r w:rsidRPr="00061153">
              <w:rPr>
                <w:i/>
                <w:sz w:val="28"/>
                <w:szCs w:val="28"/>
              </w:rPr>
              <w:t>Lunch Gr. 4-5</w:t>
            </w:r>
          </w:p>
        </w:tc>
      </w:tr>
      <w:tr w:rsidR="00061153" w:rsidRPr="00061153" w:rsidTr="003A64C7">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1:15 – 1:30</w:t>
            </w:r>
          </w:p>
        </w:tc>
        <w:tc>
          <w:tcPr>
            <w:tcW w:w="2880" w:type="dxa"/>
            <w:tcBorders>
              <w:left w:val="double" w:sz="4" w:space="0" w:color="auto"/>
            </w:tcBorders>
            <w:shd w:val="clear" w:color="auto" w:fill="FFFF00"/>
          </w:tcPr>
          <w:p w:rsidR="00061153" w:rsidRPr="00061153" w:rsidRDefault="003A64C7" w:rsidP="00061153">
            <w:pPr>
              <w:tabs>
                <w:tab w:val="center" w:pos="4320"/>
                <w:tab w:val="right" w:pos="8640"/>
              </w:tabs>
              <w:rPr>
                <w:sz w:val="28"/>
                <w:szCs w:val="28"/>
              </w:rPr>
            </w:pPr>
            <w:r>
              <w:rPr>
                <w:sz w:val="28"/>
                <w:szCs w:val="28"/>
              </w:rPr>
              <w:t>Reading</w:t>
            </w:r>
          </w:p>
        </w:tc>
        <w:tc>
          <w:tcPr>
            <w:tcW w:w="2880" w:type="dxa"/>
            <w:shd w:val="clear" w:color="auto" w:fill="00B050"/>
          </w:tcPr>
          <w:p w:rsidR="00061153" w:rsidRPr="00061153" w:rsidRDefault="00470692" w:rsidP="00061153">
            <w:pPr>
              <w:tabs>
                <w:tab w:val="center" w:pos="4320"/>
                <w:tab w:val="right" w:pos="8640"/>
              </w:tabs>
              <w:rPr>
                <w:sz w:val="28"/>
                <w:szCs w:val="28"/>
              </w:rPr>
            </w:pPr>
            <w:r>
              <w:rPr>
                <w:sz w:val="28"/>
                <w:szCs w:val="28"/>
              </w:rPr>
              <w:t>Chamorro Gr. 3</w:t>
            </w:r>
          </w:p>
        </w:tc>
        <w:tc>
          <w:tcPr>
            <w:tcW w:w="2880" w:type="dxa"/>
            <w:shd w:val="clear" w:color="auto" w:fill="FFFF00"/>
          </w:tcPr>
          <w:p w:rsidR="00061153" w:rsidRPr="00061153" w:rsidRDefault="000A2C2E" w:rsidP="00061153">
            <w:pPr>
              <w:tabs>
                <w:tab w:val="center" w:pos="4320"/>
                <w:tab w:val="right" w:pos="8640"/>
              </w:tabs>
              <w:rPr>
                <w:sz w:val="28"/>
                <w:szCs w:val="28"/>
              </w:rPr>
            </w:pPr>
            <w:r>
              <w:rPr>
                <w:sz w:val="28"/>
                <w:szCs w:val="28"/>
              </w:rPr>
              <w:t>Reading</w:t>
            </w:r>
          </w:p>
        </w:tc>
      </w:tr>
      <w:tr w:rsidR="000A2C2E" w:rsidRPr="00061153" w:rsidTr="003A64C7">
        <w:tc>
          <w:tcPr>
            <w:tcW w:w="2160" w:type="dxa"/>
            <w:tcBorders>
              <w:top w:val="single" w:sz="6" w:space="0" w:color="auto"/>
              <w:left w:val="double" w:sz="4" w:space="0" w:color="auto"/>
              <w:bottom w:val="single" w:sz="6" w:space="0" w:color="auto"/>
              <w:right w:val="single" w:sz="6" w:space="0" w:color="auto"/>
            </w:tcBorders>
          </w:tcPr>
          <w:p w:rsidR="000A2C2E" w:rsidRPr="00061153" w:rsidRDefault="000A2C2E" w:rsidP="00061153">
            <w:pPr>
              <w:tabs>
                <w:tab w:val="center" w:pos="4320"/>
                <w:tab w:val="right" w:pos="8640"/>
              </w:tabs>
              <w:rPr>
                <w:sz w:val="28"/>
                <w:szCs w:val="28"/>
              </w:rPr>
            </w:pPr>
            <w:r>
              <w:rPr>
                <w:sz w:val="28"/>
                <w:szCs w:val="28"/>
              </w:rPr>
              <w:t>1:20 – 2:00</w:t>
            </w:r>
          </w:p>
        </w:tc>
        <w:tc>
          <w:tcPr>
            <w:tcW w:w="2880" w:type="dxa"/>
            <w:tcBorders>
              <w:left w:val="double" w:sz="4" w:space="0" w:color="auto"/>
            </w:tcBorders>
            <w:shd w:val="clear" w:color="auto" w:fill="FFFF00"/>
          </w:tcPr>
          <w:p w:rsidR="000A2C2E" w:rsidRPr="00061153" w:rsidRDefault="000A2C2E" w:rsidP="00061153">
            <w:pPr>
              <w:tabs>
                <w:tab w:val="center" w:pos="4320"/>
                <w:tab w:val="right" w:pos="8640"/>
              </w:tabs>
              <w:rPr>
                <w:sz w:val="28"/>
                <w:szCs w:val="28"/>
              </w:rPr>
            </w:pPr>
          </w:p>
        </w:tc>
        <w:tc>
          <w:tcPr>
            <w:tcW w:w="2880" w:type="dxa"/>
            <w:shd w:val="clear" w:color="auto" w:fill="00B050"/>
          </w:tcPr>
          <w:p w:rsidR="000A2C2E" w:rsidRPr="00061153" w:rsidRDefault="00470692" w:rsidP="000A2C2E">
            <w:pPr>
              <w:tabs>
                <w:tab w:val="center" w:pos="4320"/>
                <w:tab w:val="right" w:pos="8640"/>
              </w:tabs>
              <w:rPr>
                <w:sz w:val="28"/>
                <w:szCs w:val="28"/>
              </w:rPr>
            </w:pPr>
            <w:r>
              <w:rPr>
                <w:sz w:val="28"/>
                <w:szCs w:val="28"/>
              </w:rPr>
              <w:t xml:space="preserve">1:15-2:00 T, </w:t>
            </w:r>
            <w:proofErr w:type="spellStart"/>
            <w:r>
              <w:rPr>
                <w:sz w:val="28"/>
                <w:szCs w:val="28"/>
              </w:rPr>
              <w:t>Thur</w:t>
            </w:r>
            <w:proofErr w:type="spellEnd"/>
            <w:r>
              <w:rPr>
                <w:sz w:val="28"/>
                <w:szCs w:val="28"/>
              </w:rPr>
              <w:t>-Fri</w:t>
            </w:r>
          </w:p>
        </w:tc>
        <w:tc>
          <w:tcPr>
            <w:tcW w:w="2880" w:type="dxa"/>
            <w:shd w:val="clear" w:color="auto" w:fill="FFFF00"/>
          </w:tcPr>
          <w:p w:rsidR="000A2C2E" w:rsidRDefault="000A2C2E" w:rsidP="00061153">
            <w:pPr>
              <w:tabs>
                <w:tab w:val="center" w:pos="4320"/>
                <w:tab w:val="right" w:pos="8640"/>
              </w:tabs>
              <w:rPr>
                <w:sz w:val="28"/>
                <w:szCs w:val="28"/>
              </w:rPr>
            </w:pP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1:30 – 1:45</w:t>
            </w:r>
          </w:p>
        </w:tc>
        <w:tc>
          <w:tcPr>
            <w:tcW w:w="2880" w:type="dxa"/>
            <w:tcBorders>
              <w:left w:val="double" w:sz="4" w:space="0" w:color="auto"/>
            </w:tcBorders>
            <w:shd w:val="clear" w:color="auto" w:fill="FFFF00"/>
          </w:tcPr>
          <w:p w:rsidR="00061153" w:rsidRPr="00061153" w:rsidRDefault="00470692" w:rsidP="00061153">
            <w:pPr>
              <w:tabs>
                <w:tab w:val="center" w:pos="4320"/>
                <w:tab w:val="right" w:pos="8640"/>
              </w:tabs>
              <w:rPr>
                <w:sz w:val="28"/>
                <w:szCs w:val="28"/>
              </w:rPr>
            </w:pPr>
            <w:r>
              <w:rPr>
                <w:sz w:val="28"/>
                <w:szCs w:val="28"/>
              </w:rPr>
              <w:t>PE Tue Gr. 1</w:t>
            </w:r>
          </w:p>
        </w:tc>
        <w:tc>
          <w:tcPr>
            <w:tcW w:w="2880" w:type="dxa"/>
            <w:shd w:val="clear" w:color="auto" w:fill="FFFF00"/>
          </w:tcPr>
          <w:p w:rsidR="00061153" w:rsidRPr="00061153" w:rsidRDefault="00061153" w:rsidP="00061153">
            <w:pPr>
              <w:tabs>
                <w:tab w:val="center" w:pos="4320"/>
                <w:tab w:val="right" w:pos="8640"/>
              </w:tabs>
              <w:rPr>
                <w:sz w:val="28"/>
                <w:szCs w:val="28"/>
              </w:rPr>
            </w:pPr>
            <w:r w:rsidRPr="00061153">
              <w:rPr>
                <w:sz w:val="28"/>
                <w:szCs w:val="28"/>
              </w:rPr>
              <w:t>PE Wed. Gr. 2</w:t>
            </w:r>
          </w:p>
          <w:p w:rsidR="00061153" w:rsidRPr="00061153" w:rsidRDefault="00061153" w:rsidP="00061153">
            <w:pPr>
              <w:tabs>
                <w:tab w:val="center" w:pos="4320"/>
                <w:tab w:val="right" w:pos="8640"/>
              </w:tabs>
              <w:rPr>
                <w:sz w:val="28"/>
                <w:szCs w:val="28"/>
              </w:rPr>
            </w:pPr>
            <w:r w:rsidRPr="00061153">
              <w:rPr>
                <w:sz w:val="28"/>
                <w:szCs w:val="28"/>
              </w:rPr>
              <w:t>PE Thur. Gr. 3</w:t>
            </w:r>
          </w:p>
        </w:tc>
        <w:tc>
          <w:tcPr>
            <w:tcW w:w="2880" w:type="dxa"/>
            <w:shd w:val="clear" w:color="auto" w:fill="FFFF00"/>
          </w:tcPr>
          <w:p w:rsidR="00061153" w:rsidRPr="00061153" w:rsidRDefault="00061153" w:rsidP="00061153">
            <w:pPr>
              <w:tabs>
                <w:tab w:val="center" w:pos="4320"/>
                <w:tab w:val="right" w:pos="8640"/>
              </w:tabs>
              <w:rPr>
                <w:sz w:val="28"/>
                <w:szCs w:val="28"/>
              </w:rPr>
            </w:pPr>
            <w:r w:rsidRPr="00061153">
              <w:rPr>
                <w:sz w:val="28"/>
                <w:szCs w:val="28"/>
              </w:rPr>
              <w:t>PE Health</w:t>
            </w:r>
          </w:p>
          <w:p w:rsidR="00061153" w:rsidRPr="00061153" w:rsidRDefault="00061153" w:rsidP="00061153">
            <w:pPr>
              <w:tabs>
                <w:tab w:val="center" w:pos="4320"/>
                <w:tab w:val="right" w:pos="8640"/>
              </w:tabs>
              <w:rPr>
                <w:sz w:val="28"/>
                <w:szCs w:val="28"/>
              </w:rPr>
            </w:pPr>
            <w:r w:rsidRPr="00061153">
              <w:rPr>
                <w:sz w:val="28"/>
                <w:szCs w:val="28"/>
              </w:rPr>
              <w:t>Gr. 4-5</w:t>
            </w:r>
          </w:p>
        </w:tc>
      </w:tr>
      <w:tr w:rsidR="00061153" w:rsidRPr="00061153" w:rsidTr="000A2C2E">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1:45 – 2:00</w:t>
            </w:r>
          </w:p>
        </w:tc>
        <w:tc>
          <w:tcPr>
            <w:tcW w:w="2880" w:type="dxa"/>
            <w:tcBorders>
              <w:left w:val="double" w:sz="4" w:space="0" w:color="auto"/>
            </w:tcBorders>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c>
          <w:tcPr>
            <w:tcW w:w="2880" w:type="dxa"/>
            <w:shd w:val="clear" w:color="auto" w:fill="FFFF00"/>
          </w:tcPr>
          <w:p w:rsidR="00061153" w:rsidRPr="00061153" w:rsidRDefault="00061153" w:rsidP="00061153">
            <w:pPr>
              <w:tabs>
                <w:tab w:val="center" w:pos="4320"/>
                <w:tab w:val="right" w:pos="8640"/>
              </w:tabs>
              <w:rPr>
                <w:sz w:val="28"/>
                <w:szCs w:val="28"/>
              </w:rPr>
            </w:pPr>
          </w:p>
        </w:tc>
      </w:tr>
      <w:tr w:rsidR="00061153" w:rsidRPr="00061153" w:rsidTr="00061153">
        <w:tc>
          <w:tcPr>
            <w:tcW w:w="2160" w:type="dxa"/>
            <w:tcBorders>
              <w:top w:val="single" w:sz="6" w:space="0" w:color="auto"/>
              <w:left w:val="double" w:sz="4" w:space="0" w:color="auto"/>
              <w:bottom w:val="single" w:sz="6" w:space="0" w:color="auto"/>
              <w:right w:val="single" w:sz="6" w:space="0" w:color="auto"/>
            </w:tcBorders>
          </w:tcPr>
          <w:p w:rsidR="00061153" w:rsidRPr="00061153" w:rsidRDefault="00061153" w:rsidP="00061153">
            <w:pPr>
              <w:tabs>
                <w:tab w:val="center" w:pos="4320"/>
                <w:tab w:val="right" w:pos="8640"/>
              </w:tabs>
              <w:rPr>
                <w:sz w:val="28"/>
                <w:szCs w:val="28"/>
              </w:rPr>
            </w:pPr>
            <w:r w:rsidRPr="00061153">
              <w:rPr>
                <w:sz w:val="28"/>
                <w:szCs w:val="28"/>
              </w:rPr>
              <w:t>2:00 – 2:15</w:t>
            </w:r>
          </w:p>
        </w:tc>
        <w:tc>
          <w:tcPr>
            <w:tcW w:w="2880" w:type="dxa"/>
            <w:tcBorders>
              <w:left w:val="double" w:sz="4" w:space="0" w:color="auto"/>
            </w:tcBorders>
          </w:tcPr>
          <w:p w:rsidR="00061153" w:rsidRPr="00061153" w:rsidRDefault="000A2C2E" w:rsidP="00061153">
            <w:pPr>
              <w:tabs>
                <w:tab w:val="center" w:pos="4320"/>
                <w:tab w:val="right" w:pos="8640"/>
              </w:tabs>
              <w:rPr>
                <w:sz w:val="28"/>
                <w:szCs w:val="28"/>
              </w:rPr>
            </w:pPr>
            <w:r>
              <w:rPr>
                <w:sz w:val="28"/>
                <w:szCs w:val="28"/>
              </w:rPr>
              <w:t>Closing</w:t>
            </w:r>
          </w:p>
        </w:tc>
        <w:tc>
          <w:tcPr>
            <w:tcW w:w="2880" w:type="dxa"/>
          </w:tcPr>
          <w:p w:rsidR="00061153" w:rsidRPr="00061153" w:rsidRDefault="000A2C2E" w:rsidP="00061153">
            <w:pPr>
              <w:tabs>
                <w:tab w:val="center" w:pos="4320"/>
                <w:tab w:val="right" w:pos="8640"/>
              </w:tabs>
              <w:rPr>
                <w:sz w:val="28"/>
                <w:szCs w:val="28"/>
              </w:rPr>
            </w:pPr>
            <w:r>
              <w:rPr>
                <w:sz w:val="28"/>
                <w:szCs w:val="28"/>
              </w:rPr>
              <w:t>Closing</w:t>
            </w:r>
          </w:p>
        </w:tc>
        <w:tc>
          <w:tcPr>
            <w:tcW w:w="2880" w:type="dxa"/>
          </w:tcPr>
          <w:p w:rsidR="00061153" w:rsidRPr="00061153" w:rsidRDefault="000A2C2E" w:rsidP="00061153">
            <w:pPr>
              <w:tabs>
                <w:tab w:val="center" w:pos="4320"/>
                <w:tab w:val="right" w:pos="8640"/>
              </w:tabs>
              <w:rPr>
                <w:sz w:val="28"/>
                <w:szCs w:val="28"/>
              </w:rPr>
            </w:pPr>
            <w:r>
              <w:rPr>
                <w:sz w:val="28"/>
                <w:szCs w:val="28"/>
              </w:rPr>
              <w:t>Closing</w:t>
            </w:r>
          </w:p>
        </w:tc>
      </w:tr>
    </w:tbl>
    <w:p w:rsidR="00061153" w:rsidRDefault="00061153" w:rsidP="00061153">
      <w:pPr>
        <w:jc w:val="center"/>
        <w:rPr>
          <w:b/>
          <w:bCs/>
          <w:sz w:val="22"/>
        </w:rPr>
      </w:pPr>
      <w:r>
        <w:rPr>
          <w:b/>
          <w:bCs/>
          <w:sz w:val="22"/>
        </w:rPr>
        <w:t xml:space="preserve"> </w:t>
      </w:r>
    </w:p>
    <w:p w:rsidR="00061153" w:rsidRDefault="00061153" w:rsidP="00C22551">
      <w:pPr>
        <w:rPr>
          <w:b/>
          <w:bCs/>
          <w:sz w:val="22"/>
        </w:rPr>
      </w:pPr>
    </w:p>
    <w:p w:rsidR="00061153" w:rsidRDefault="00061153" w:rsidP="00C22551">
      <w:pPr>
        <w:rPr>
          <w:b/>
          <w:bCs/>
          <w:sz w:val="22"/>
        </w:rPr>
      </w:pPr>
    </w:p>
    <w:p w:rsidR="00EB2740" w:rsidRDefault="00EB2740" w:rsidP="00C22551">
      <w:pPr>
        <w:rPr>
          <w:b/>
          <w:bCs/>
          <w:sz w:val="22"/>
        </w:rPr>
      </w:pPr>
    </w:p>
    <w:p w:rsidR="00C22551" w:rsidRPr="00C22551" w:rsidRDefault="00EB2740" w:rsidP="00C22551">
      <w:pPr>
        <w:rPr>
          <w:b/>
          <w:bCs/>
          <w:sz w:val="22"/>
        </w:rPr>
      </w:pPr>
      <w:r>
        <w:rPr>
          <w:b/>
          <w:bCs/>
          <w:sz w:val="22"/>
        </w:rPr>
        <w:t xml:space="preserve"> </w:t>
      </w:r>
    </w:p>
    <w:p w:rsidR="008B5DB3" w:rsidRDefault="008B5DB3"/>
    <w:p w:rsidR="00C22551" w:rsidRDefault="00C22551"/>
    <w:p w:rsidR="00C22551" w:rsidRDefault="00C22551"/>
    <w:sectPr w:rsidR="00C22551" w:rsidSect="00E5707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A6" w:rsidRDefault="003528A6">
      <w:r>
        <w:separator/>
      </w:r>
    </w:p>
  </w:endnote>
  <w:endnote w:type="continuationSeparator" w:id="0">
    <w:p w:rsidR="003528A6" w:rsidRDefault="00352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53" w:rsidRDefault="00061153" w:rsidP="00B94A37">
    <w:pPr>
      <w:pStyle w:val="Footer"/>
      <w:tabs>
        <w:tab w:val="clear" w:pos="4320"/>
        <w:tab w:val="clear" w:pos="8640"/>
        <w:tab w:val="left" w:pos="8760"/>
        <w:tab w:val="center" w:pos="10200"/>
      </w:tabs>
    </w:pPr>
    <w:r>
      <w:rPr>
        <w:sz w:val="16"/>
        <w:szCs w:val="16"/>
      </w:rPr>
      <w:t xml:space="preserve">January 2008                    </w:t>
    </w:r>
    <w:r w:rsidRPr="00E1308D">
      <w:rPr>
        <w:sz w:val="16"/>
        <w:szCs w:val="16"/>
      </w:rPr>
      <w:t xml:space="preserve">   </w:t>
    </w:r>
    <w:r>
      <w:t xml:space="preserve">                                                        W-1                                              Principal’s Initials</w:t>
    </w:r>
    <w:proofErr w:type="gramStart"/>
    <w:r>
      <w:t>:_</w:t>
    </w:r>
    <w:proofErr w:type="gramEnd"/>
    <w:r>
      <w:t>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A6" w:rsidRDefault="003528A6">
      <w:r>
        <w:separator/>
      </w:r>
    </w:p>
  </w:footnote>
  <w:footnote w:type="continuationSeparator" w:id="0">
    <w:p w:rsidR="003528A6" w:rsidRDefault="00352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53" w:rsidRDefault="00061153" w:rsidP="00B94A37">
    <w:pPr>
      <w:pStyle w:val="Header"/>
      <w:tabs>
        <w:tab w:val="clear" w:pos="8640"/>
        <w:tab w:val="right" w:pos="10680"/>
      </w:tabs>
      <w:rPr>
        <w:sz w:val="18"/>
        <w:szCs w:val="18"/>
      </w:rPr>
    </w:pPr>
    <w:r w:rsidRPr="00B94A37">
      <w:rPr>
        <w:sz w:val="18"/>
        <w:szCs w:val="18"/>
      </w:rPr>
      <w:t xml:space="preserve">Guam </w:t>
    </w:r>
    <w:r>
      <w:rPr>
        <w:sz w:val="18"/>
        <w:szCs w:val="18"/>
      </w:rPr>
      <w:t>Department of Education</w:t>
    </w:r>
    <w:r>
      <w:rPr>
        <w:sz w:val="18"/>
        <w:szCs w:val="18"/>
      </w:rPr>
      <w:tab/>
    </w:r>
    <w:r>
      <w:rPr>
        <w:sz w:val="18"/>
        <w:szCs w:val="18"/>
      </w:rPr>
      <w:tab/>
      <w:t xml:space="preserve">                        Program Action Plan </w:t>
    </w:r>
  </w:p>
  <w:p w:rsidR="00061153" w:rsidRDefault="00061153" w:rsidP="00B94A37">
    <w:pPr>
      <w:pStyle w:val="Header"/>
      <w:tabs>
        <w:tab w:val="clear" w:pos="8640"/>
        <w:tab w:val="right" w:pos="10680"/>
      </w:tabs>
      <w:rPr>
        <w:sz w:val="18"/>
        <w:szCs w:val="18"/>
      </w:rPr>
    </w:pPr>
    <w:r>
      <w:rPr>
        <w:sz w:val="18"/>
        <w:szCs w:val="18"/>
      </w:rPr>
      <w:tab/>
    </w:r>
    <w:r>
      <w:rPr>
        <w:sz w:val="18"/>
        <w:szCs w:val="18"/>
      </w:rPr>
      <w:tab/>
      <w:t>ESL Procedural Manual</w:t>
    </w:r>
  </w:p>
  <w:p w:rsidR="00061153" w:rsidRPr="00B94A37" w:rsidRDefault="00061153">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8E"/>
    <w:multiLevelType w:val="hybridMultilevel"/>
    <w:tmpl w:val="95380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967C5"/>
    <w:multiLevelType w:val="hybridMultilevel"/>
    <w:tmpl w:val="5C78D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11A0E"/>
    <w:multiLevelType w:val="hybridMultilevel"/>
    <w:tmpl w:val="6FC08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12F3A"/>
    <w:multiLevelType w:val="hybridMultilevel"/>
    <w:tmpl w:val="FB0CA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68F2"/>
    <w:multiLevelType w:val="hybridMultilevel"/>
    <w:tmpl w:val="D2988FDA"/>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29F726C3"/>
    <w:multiLevelType w:val="hybridMultilevel"/>
    <w:tmpl w:val="3A809C2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D1F4212"/>
    <w:multiLevelType w:val="hybridMultilevel"/>
    <w:tmpl w:val="BA76C2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D77E0"/>
    <w:multiLevelType w:val="hybridMultilevel"/>
    <w:tmpl w:val="20720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152C8"/>
    <w:multiLevelType w:val="hybridMultilevel"/>
    <w:tmpl w:val="5C6AA126"/>
    <w:lvl w:ilvl="0" w:tplc="8FA8C5D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539550C1"/>
    <w:multiLevelType w:val="hybridMultilevel"/>
    <w:tmpl w:val="2BD05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27456"/>
    <w:multiLevelType w:val="hybridMultilevel"/>
    <w:tmpl w:val="F1A6F0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792E00"/>
    <w:multiLevelType w:val="hybridMultilevel"/>
    <w:tmpl w:val="D2AC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036313"/>
    <w:multiLevelType w:val="hybridMultilevel"/>
    <w:tmpl w:val="45D2FFE0"/>
    <w:lvl w:ilvl="0" w:tplc="ED22D320">
      <w:start w:val="2"/>
      <w:numFmt w:val="decimal"/>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8B762A"/>
    <w:multiLevelType w:val="hybridMultilevel"/>
    <w:tmpl w:val="0734A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DC332C"/>
    <w:multiLevelType w:val="hybridMultilevel"/>
    <w:tmpl w:val="DE0638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5"/>
  </w:num>
  <w:num w:numId="4">
    <w:abstractNumId w:val="10"/>
  </w:num>
  <w:num w:numId="5">
    <w:abstractNumId w:val="12"/>
  </w:num>
  <w:num w:numId="6">
    <w:abstractNumId w:val="8"/>
  </w:num>
  <w:num w:numId="7">
    <w:abstractNumId w:val="4"/>
  </w:num>
  <w:num w:numId="8">
    <w:abstractNumId w:val="3"/>
  </w:num>
  <w:num w:numId="9">
    <w:abstractNumId w:val="0"/>
  </w:num>
  <w:num w:numId="10">
    <w:abstractNumId w:val="13"/>
  </w:num>
  <w:num w:numId="11">
    <w:abstractNumId w:val="7"/>
  </w:num>
  <w:num w:numId="12">
    <w:abstractNumId w:val="2"/>
  </w:num>
  <w:num w:numId="13">
    <w:abstractNumId w:val="6"/>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formatting="1" w:enforcement="0"/>
  <w:defaultTabStop w:val="720"/>
  <w:drawingGridHorizontalSpacing w:val="100"/>
  <w:displayHorizontalDrawingGridEvery w:val="2"/>
  <w:displayVerticalDrawingGridEvery w:val="2"/>
  <w:noPunctuationKerning/>
  <w:characterSpacingControl w:val="doNotCompress"/>
  <w:hdrShapeDefaults>
    <o:shapedefaults v:ext="edit" spidmax="36866">
      <o:colormenu v:ext="edit" strokecolor="non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51DF"/>
    <w:rsid w:val="000135CD"/>
    <w:rsid w:val="00023FA0"/>
    <w:rsid w:val="000419E5"/>
    <w:rsid w:val="00051504"/>
    <w:rsid w:val="00061153"/>
    <w:rsid w:val="000A1C43"/>
    <w:rsid w:val="000A2C2E"/>
    <w:rsid w:val="000C245A"/>
    <w:rsid w:val="000C65C3"/>
    <w:rsid w:val="000F2353"/>
    <w:rsid w:val="000F3674"/>
    <w:rsid w:val="00131973"/>
    <w:rsid w:val="00135DDC"/>
    <w:rsid w:val="001702FF"/>
    <w:rsid w:val="001A3270"/>
    <w:rsid w:val="001D6758"/>
    <w:rsid w:val="001D6AC9"/>
    <w:rsid w:val="001D6CFA"/>
    <w:rsid w:val="001E7640"/>
    <w:rsid w:val="001F2A95"/>
    <w:rsid w:val="001F4434"/>
    <w:rsid w:val="001F77FC"/>
    <w:rsid w:val="00216CD5"/>
    <w:rsid w:val="00230390"/>
    <w:rsid w:val="00244DB3"/>
    <w:rsid w:val="0025591F"/>
    <w:rsid w:val="00270559"/>
    <w:rsid w:val="0029163C"/>
    <w:rsid w:val="002A5745"/>
    <w:rsid w:val="002D3FFA"/>
    <w:rsid w:val="002D77A5"/>
    <w:rsid w:val="002E232B"/>
    <w:rsid w:val="003010AD"/>
    <w:rsid w:val="00304163"/>
    <w:rsid w:val="00310E27"/>
    <w:rsid w:val="003528A6"/>
    <w:rsid w:val="00360BB9"/>
    <w:rsid w:val="00362C3C"/>
    <w:rsid w:val="00373833"/>
    <w:rsid w:val="00376168"/>
    <w:rsid w:val="003A64C7"/>
    <w:rsid w:val="003E2642"/>
    <w:rsid w:val="004052FC"/>
    <w:rsid w:val="00431E28"/>
    <w:rsid w:val="00442F7E"/>
    <w:rsid w:val="00454795"/>
    <w:rsid w:val="004644EA"/>
    <w:rsid w:val="00470692"/>
    <w:rsid w:val="004832F3"/>
    <w:rsid w:val="004C3A69"/>
    <w:rsid w:val="004C5300"/>
    <w:rsid w:val="004F0B3F"/>
    <w:rsid w:val="004F4E01"/>
    <w:rsid w:val="004F6A94"/>
    <w:rsid w:val="005160AC"/>
    <w:rsid w:val="005405B6"/>
    <w:rsid w:val="00556773"/>
    <w:rsid w:val="005747CC"/>
    <w:rsid w:val="00582C17"/>
    <w:rsid w:val="005928BA"/>
    <w:rsid w:val="005A53FB"/>
    <w:rsid w:val="005A5E5A"/>
    <w:rsid w:val="005B23BE"/>
    <w:rsid w:val="005B5F27"/>
    <w:rsid w:val="005B7364"/>
    <w:rsid w:val="00625557"/>
    <w:rsid w:val="006575F6"/>
    <w:rsid w:val="00684105"/>
    <w:rsid w:val="00685D72"/>
    <w:rsid w:val="006B26DC"/>
    <w:rsid w:val="006B6AA6"/>
    <w:rsid w:val="006D1CCD"/>
    <w:rsid w:val="006E5DBC"/>
    <w:rsid w:val="007254CA"/>
    <w:rsid w:val="00731976"/>
    <w:rsid w:val="007529F4"/>
    <w:rsid w:val="007575BF"/>
    <w:rsid w:val="00763B7D"/>
    <w:rsid w:val="007715EF"/>
    <w:rsid w:val="00797E0D"/>
    <w:rsid w:val="007A2F1F"/>
    <w:rsid w:val="007B431D"/>
    <w:rsid w:val="007B45EB"/>
    <w:rsid w:val="007B6DEB"/>
    <w:rsid w:val="007D438B"/>
    <w:rsid w:val="007D6A86"/>
    <w:rsid w:val="007E7CDB"/>
    <w:rsid w:val="007F4B72"/>
    <w:rsid w:val="007F4D2A"/>
    <w:rsid w:val="00805E0A"/>
    <w:rsid w:val="0083344B"/>
    <w:rsid w:val="00853AB6"/>
    <w:rsid w:val="008546A0"/>
    <w:rsid w:val="00873931"/>
    <w:rsid w:val="00873E38"/>
    <w:rsid w:val="00874B51"/>
    <w:rsid w:val="008A25C4"/>
    <w:rsid w:val="008A5275"/>
    <w:rsid w:val="008B5DB3"/>
    <w:rsid w:val="008C3897"/>
    <w:rsid w:val="008C3ECC"/>
    <w:rsid w:val="008D0460"/>
    <w:rsid w:val="008D5137"/>
    <w:rsid w:val="008F185C"/>
    <w:rsid w:val="008F2EE6"/>
    <w:rsid w:val="0090354F"/>
    <w:rsid w:val="0091758B"/>
    <w:rsid w:val="00934BD9"/>
    <w:rsid w:val="00972B0E"/>
    <w:rsid w:val="00975DFE"/>
    <w:rsid w:val="0098422D"/>
    <w:rsid w:val="00985045"/>
    <w:rsid w:val="009A19F4"/>
    <w:rsid w:val="009B4DCD"/>
    <w:rsid w:val="009D03A0"/>
    <w:rsid w:val="009D0F0E"/>
    <w:rsid w:val="009F1ECB"/>
    <w:rsid w:val="00A04E74"/>
    <w:rsid w:val="00A53AF1"/>
    <w:rsid w:val="00A8037F"/>
    <w:rsid w:val="00AC64DE"/>
    <w:rsid w:val="00B07A55"/>
    <w:rsid w:val="00B45A04"/>
    <w:rsid w:val="00B51D94"/>
    <w:rsid w:val="00B51EE5"/>
    <w:rsid w:val="00B54D21"/>
    <w:rsid w:val="00B55814"/>
    <w:rsid w:val="00B55FB0"/>
    <w:rsid w:val="00B9116D"/>
    <w:rsid w:val="00B94A37"/>
    <w:rsid w:val="00C15BCF"/>
    <w:rsid w:val="00C22551"/>
    <w:rsid w:val="00C22945"/>
    <w:rsid w:val="00C22FA6"/>
    <w:rsid w:val="00C25CA1"/>
    <w:rsid w:val="00CA2016"/>
    <w:rsid w:val="00CD355D"/>
    <w:rsid w:val="00D251DF"/>
    <w:rsid w:val="00D81D7D"/>
    <w:rsid w:val="00DC33B8"/>
    <w:rsid w:val="00DC7DE0"/>
    <w:rsid w:val="00DE662A"/>
    <w:rsid w:val="00E02ABF"/>
    <w:rsid w:val="00E1308D"/>
    <w:rsid w:val="00E45327"/>
    <w:rsid w:val="00E52FD9"/>
    <w:rsid w:val="00E5707E"/>
    <w:rsid w:val="00E76256"/>
    <w:rsid w:val="00EA7979"/>
    <w:rsid w:val="00EB2740"/>
    <w:rsid w:val="00EB69B7"/>
    <w:rsid w:val="00EC4755"/>
    <w:rsid w:val="00ED07A8"/>
    <w:rsid w:val="00EE60A0"/>
    <w:rsid w:val="00F27E5D"/>
    <w:rsid w:val="00F51E04"/>
    <w:rsid w:val="00F705A4"/>
    <w:rsid w:val="00F84343"/>
    <w:rsid w:val="00FC4897"/>
    <w:rsid w:val="00FD5058"/>
    <w:rsid w:val="00FF55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1F"/>
    <w:rPr>
      <w:rFonts w:ascii="Arial" w:hAnsi="Arial" w:cs="Arial"/>
    </w:rPr>
  </w:style>
  <w:style w:type="paragraph" w:styleId="Heading2">
    <w:name w:val="heading 2"/>
    <w:basedOn w:val="Normal"/>
    <w:next w:val="Normal"/>
    <w:link w:val="Heading2Char"/>
    <w:semiHidden/>
    <w:unhideWhenUsed/>
    <w:qFormat/>
    <w:rsid w:val="00C15BCF"/>
    <w:pPr>
      <w:keepNext/>
      <w:spacing w:before="240" w:after="60"/>
      <w:outlineLvl w:val="1"/>
    </w:pPr>
    <w:rPr>
      <w:rFonts w:ascii="Cambria" w:hAnsi="Cambria" w:cs="Times New Roman"/>
      <w:b/>
      <w:bCs/>
      <w:i/>
      <w:iCs/>
      <w:sz w:val="28"/>
      <w:szCs w:val="28"/>
    </w:rPr>
  </w:style>
  <w:style w:type="paragraph" w:styleId="Heading3">
    <w:name w:val="heading 3"/>
    <w:basedOn w:val="Normal"/>
    <w:next w:val="Normal"/>
    <w:qFormat/>
    <w:rsid w:val="0025591F"/>
    <w:pPr>
      <w:keepNext/>
      <w:outlineLvl w:val="2"/>
    </w:pPr>
    <w:rPr>
      <w:b/>
      <w:bCs/>
      <w:sz w:val="16"/>
    </w:rPr>
  </w:style>
  <w:style w:type="paragraph" w:styleId="Heading5">
    <w:name w:val="heading 5"/>
    <w:basedOn w:val="Normal"/>
    <w:next w:val="Normal"/>
    <w:link w:val="Heading5Char"/>
    <w:qFormat/>
    <w:rsid w:val="00E5707E"/>
    <w:pPr>
      <w:keepNext/>
      <w:jc w:val="center"/>
      <w:outlineLvl w:val="4"/>
    </w:pPr>
    <w:rPr>
      <w:b/>
      <w:bCs/>
      <w:sz w:val="28"/>
    </w:rPr>
  </w:style>
  <w:style w:type="paragraph" w:styleId="Heading9">
    <w:name w:val="heading 9"/>
    <w:basedOn w:val="Normal"/>
    <w:next w:val="Normal"/>
    <w:qFormat/>
    <w:rsid w:val="0025591F"/>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591F"/>
    <w:rPr>
      <w:b/>
      <w:bCs/>
      <w:sz w:val="22"/>
    </w:rPr>
  </w:style>
  <w:style w:type="table" w:styleId="TableGrid">
    <w:name w:val="Table Grid"/>
    <w:basedOn w:val="TableNormal"/>
    <w:uiPriority w:val="59"/>
    <w:rsid w:val="00B4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94A37"/>
    <w:pPr>
      <w:tabs>
        <w:tab w:val="center" w:pos="4320"/>
        <w:tab w:val="right" w:pos="8640"/>
      </w:tabs>
    </w:pPr>
  </w:style>
  <w:style w:type="paragraph" w:styleId="Footer">
    <w:name w:val="footer"/>
    <w:basedOn w:val="Normal"/>
    <w:rsid w:val="00B94A37"/>
    <w:pPr>
      <w:tabs>
        <w:tab w:val="center" w:pos="4320"/>
        <w:tab w:val="right" w:pos="8640"/>
      </w:tabs>
    </w:pPr>
  </w:style>
  <w:style w:type="character" w:customStyle="1" w:styleId="Heading5Char">
    <w:name w:val="Heading 5 Char"/>
    <w:basedOn w:val="DefaultParagraphFont"/>
    <w:link w:val="Heading5"/>
    <w:rsid w:val="00E5707E"/>
    <w:rPr>
      <w:rFonts w:ascii="Arial" w:hAnsi="Arial" w:cs="Arial"/>
      <w:b/>
      <w:bCs/>
      <w:sz w:val="28"/>
      <w:lang w:eastAsia="en-US"/>
    </w:rPr>
  </w:style>
  <w:style w:type="paragraph" w:styleId="BodyText">
    <w:name w:val="Body Text"/>
    <w:basedOn w:val="Normal"/>
    <w:link w:val="BodyTextChar"/>
    <w:rsid w:val="00E5707E"/>
    <w:rPr>
      <w:b/>
      <w:bCs/>
      <w:sz w:val="24"/>
    </w:rPr>
  </w:style>
  <w:style w:type="character" w:customStyle="1" w:styleId="BodyTextChar">
    <w:name w:val="Body Text Char"/>
    <w:basedOn w:val="DefaultParagraphFont"/>
    <w:link w:val="BodyText"/>
    <w:rsid w:val="00E5707E"/>
    <w:rPr>
      <w:rFonts w:ascii="Arial" w:hAnsi="Arial" w:cs="Arial"/>
      <w:b/>
      <w:bCs/>
      <w:sz w:val="24"/>
      <w:lang w:eastAsia="en-US"/>
    </w:rPr>
  </w:style>
  <w:style w:type="paragraph" w:styleId="ListParagraph">
    <w:name w:val="List Paragraph"/>
    <w:basedOn w:val="Normal"/>
    <w:uiPriority w:val="34"/>
    <w:qFormat/>
    <w:rsid w:val="00C25CA1"/>
    <w:pPr>
      <w:ind w:left="720"/>
    </w:pPr>
  </w:style>
  <w:style w:type="character" w:customStyle="1" w:styleId="Heading2Char">
    <w:name w:val="Heading 2 Char"/>
    <w:basedOn w:val="DefaultParagraphFont"/>
    <w:link w:val="Heading2"/>
    <w:semiHidden/>
    <w:rsid w:val="00C15BC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E079-1627-4454-ABBD-D6993D4A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ESL/LOTE School Program Action Plan</vt:lpstr>
    </vt:vector>
  </TitlesOfParts>
  <Company>DOE C&amp;I</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ESL/LOTE School Program Action Plan</dc:title>
  <dc:creator>Fay</dc:creator>
  <cp:lastModifiedBy>GPSS</cp:lastModifiedBy>
  <cp:revision>3</cp:revision>
  <cp:lastPrinted>2008-09-05T01:26:00Z</cp:lastPrinted>
  <dcterms:created xsi:type="dcterms:W3CDTF">2010-12-08T04:51:00Z</dcterms:created>
  <dcterms:modified xsi:type="dcterms:W3CDTF">2010-12-19T21:42:00Z</dcterms:modified>
</cp:coreProperties>
</file>